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CC" w:rsidRPr="006E3611" w:rsidRDefault="00DB51CC" w:rsidP="00DB51CC">
      <w:pPr>
        <w:pStyle w:val="NoSpacing"/>
        <w:rPr>
          <w:b/>
          <w:sz w:val="36"/>
          <w:u w:val="single"/>
        </w:rPr>
      </w:pPr>
      <w:r w:rsidRPr="006E3611">
        <w:rPr>
          <w:b/>
          <w:sz w:val="36"/>
          <w:u w:val="single"/>
        </w:rPr>
        <w:t>Summer Reading</w:t>
      </w:r>
    </w:p>
    <w:p w:rsidR="00DB51CC" w:rsidRPr="006E3611" w:rsidRDefault="00DB51CC" w:rsidP="00DB51CC">
      <w:pPr>
        <w:pStyle w:val="NoSpacing"/>
        <w:rPr>
          <w:b/>
          <w:i/>
        </w:rPr>
      </w:pPr>
      <w:r>
        <w:rPr>
          <w:b/>
          <w:i/>
        </w:rPr>
        <w:t>Grades 9-10</w:t>
      </w:r>
    </w:p>
    <w:p w:rsidR="00DB51CC" w:rsidRDefault="00DB51CC">
      <w:pPr>
        <w:rPr>
          <w:b/>
          <w:sz w:val="36"/>
          <w:u w:val="single"/>
        </w:rPr>
      </w:pPr>
    </w:p>
    <w:p w:rsidR="00DC0D34" w:rsidRPr="00DC0D34" w:rsidRDefault="00DC0D34">
      <w:pPr>
        <w:rPr>
          <w:b/>
          <w:sz w:val="32"/>
        </w:rPr>
      </w:pPr>
      <w:r w:rsidRPr="00DC0D34">
        <w:rPr>
          <w:b/>
          <w:sz w:val="32"/>
        </w:rPr>
        <w:t>What it is</w:t>
      </w:r>
    </w:p>
    <w:p w:rsidR="00DB51CC" w:rsidRPr="00DB51CC" w:rsidRDefault="00DB51CC" w:rsidP="00DB51CC">
      <w:pPr>
        <w:shd w:val="clear" w:color="auto" w:fill="FFFFFF"/>
        <w:rPr>
          <w:rFonts w:ascii="Arial" w:eastAsia="Times New Roman" w:hAnsi="Arial" w:cs="Arial"/>
          <w:color w:val="222222"/>
          <w:sz w:val="24"/>
          <w:szCs w:val="24"/>
        </w:rPr>
      </w:pPr>
      <w:r>
        <w:rPr>
          <w:rFonts w:ascii="Arial" w:eastAsia="Times New Roman" w:hAnsi="Arial" w:cs="Arial"/>
          <w:color w:val="000000"/>
          <w:sz w:val="23"/>
          <w:szCs w:val="23"/>
        </w:rPr>
        <w:t>For your summer reading this year, you will choose a book you have never read and that you are interested in</w:t>
      </w:r>
      <w:r w:rsidRPr="00DB51CC">
        <w:rPr>
          <w:rFonts w:ascii="Arial" w:eastAsia="Times New Roman" w:hAnsi="Arial" w:cs="Arial"/>
          <w:color w:val="000000"/>
          <w:sz w:val="23"/>
          <w:szCs w:val="23"/>
        </w:rPr>
        <w:t>.  </w:t>
      </w:r>
      <w:r>
        <w:rPr>
          <w:rFonts w:ascii="Arial" w:eastAsia="Times New Roman" w:hAnsi="Arial" w:cs="Arial"/>
          <w:color w:val="000000"/>
          <w:sz w:val="23"/>
          <w:szCs w:val="23"/>
        </w:rPr>
        <w:t xml:space="preserve">By </w:t>
      </w:r>
      <w:r w:rsidRPr="00DB51CC">
        <w:rPr>
          <w:rFonts w:ascii="Arial" w:eastAsia="Times New Roman" w:hAnsi="Arial" w:cs="Arial"/>
          <w:b/>
          <w:color w:val="000000"/>
          <w:sz w:val="23"/>
          <w:szCs w:val="23"/>
        </w:rPr>
        <w:t>June 16</w:t>
      </w:r>
      <w:r w:rsidR="00DC0D34">
        <w:rPr>
          <w:rFonts w:ascii="Arial" w:eastAsia="Times New Roman" w:hAnsi="Arial" w:cs="Arial"/>
          <w:color w:val="000000"/>
          <w:sz w:val="23"/>
          <w:szCs w:val="23"/>
        </w:rPr>
        <w:t>, have your book approved b</w:t>
      </w:r>
      <w:r>
        <w:rPr>
          <w:rFonts w:ascii="Arial" w:eastAsia="Times New Roman" w:hAnsi="Arial" w:cs="Arial"/>
          <w:color w:val="000000"/>
          <w:sz w:val="23"/>
          <w:szCs w:val="23"/>
        </w:rPr>
        <w:t xml:space="preserve">y Ms. Bachelor.  You can find her before school and at morning recess in room H5. </w:t>
      </w:r>
    </w:p>
    <w:p w:rsidR="00DB51CC" w:rsidRDefault="00DB51CC" w:rsidP="00DB51CC">
      <w:pPr>
        <w:shd w:val="clear" w:color="auto" w:fill="FFFFFF"/>
        <w:rPr>
          <w:rFonts w:ascii="Arial" w:eastAsia="Times New Roman" w:hAnsi="Arial" w:cs="Arial"/>
          <w:color w:val="000000"/>
          <w:sz w:val="23"/>
          <w:szCs w:val="23"/>
        </w:rPr>
      </w:pPr>
    </w:p>
    <w:p w:rsidR="00DB51CC" w:rsidRDefault="00DB51CC" w:rsidP="00DB51CC">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During the first week of school, you will</w:t>
      </w:r>
      <w:r w:rsidRPr="00DB51CC">
        <w:rPr>
          <w:rFonts w:ascii="Arial" w:eastAsia="Times New Roman" w:hAnsi="Arial" w:cs="Arial"/>
          <w:color w:val="000000"/>
          <w:sz w:val="23"/>
          <w:szCs w:val="23"/>
        </w:rPr>
        <w:t xml:space="preserve"> choose among five multiple intelligence projects</w:t>
      </w:r>
      <w:r>
        <w:rPr>
          <w:rFonts w:ascii="Arial" w:eastAsia="Times New Roman" w:hAnsi="Arial" w:cs="Arial"/>
          <w:color w:val="000000"/>
          <w:sz w:val="23"/>
          <w:szCs w:val="23"/>
        </w:rPr>
        <w:t xml:space="preserve"> to </w:t>
      </w:r>
      <w:r w:rsidR="00DC0D34">
        <w:rPr>
          <w:rFonts w:ascii="Arial" w:eastAsia="Times New Roman" w:hAnsi="Arial" w:cs="Arial"/>
          <w:color w:val="000000"/>
          <w:sz w:val="23"/>
          <w:szCs w:val="23"/>
        </w:rPr>
        <w:t xml:space="preserve">complete and present that </w:t>
      </w:r>
      <w:r>
        <w:rPr>
          <w:rFonts w:ascii="Arial" w:eastAsia="Times New Roman" w:hAnsi="Arial" w:cs="Arial"/>
          <w:color w:val="000000"/>
          <w:sz w:val="23"/>
          <w:szCs w:val="23"/>
        </w:rPr>
        <w:t>will focus on your</w:t>
      </w:r>
      <w:r w:rsidRPr="00DB51CC">
        <w:rPr>
          <w:rFonts w:ascii="Arial" w:eastAsia="Times New Roman" w:hAnsi="Arial" w:cs="Arial"/>
          <w:color w:val="000000"/>
          <w:sz w:val="23"/>
          <w:szCs w:val="23"/>
        </w:rPr>
        <w:t xml:space="preserve"> comprehension of the novel. </w:t>
      </w:r>
      <w:r>
        <w:rPr>
          <w:rFonts w:ascii="Arial" w:eastAsia="Times New Roman" w:hAnsi="Arial" w:cs="Arial"/>
          <w:color w:val="000000"/>
          <w:sz w:val="23"/>
          <w:szCs w:val="23"/>
        </w:rPr>
        <w:t xml:space="preserve"> This project will be presented during week two.</w:t>
      </w:r>
    </w:p>
    <w:p w:rsidR="00DB51CC" w:rsidRDefault="00DB51CC" w:rsidP="00DB51CC">
      <w:pPr>
        <w:shd w:val="clear" w:color="auto" w:fill="FFFFFF"/>
        <w:rPr>
          <w:rFonts w:ascii="Arial" w:eastAsia="Times New Roman" w:hAnsi="Arial" w:cs="Arial"/>
          <w:color w:val="000000"/>
          <w:sz w:val="23"/>
          <w:szCs w:val="23"/>
        </w:rPr>
      </w:pPr>
    </w:p>
    <w:p w:rsidR="00DB51CC" w:rsidRPr="00DB51CC" w:rsidRDefault="00DB51CC" w:rsidP="00DB51CC">
      <w:pPr>
        <w:shd w:val="clear" w:color="auto" w:fill="FFFFFF"/>
        <w:rPr>
          <w:rFonts w:ascii="Arial" w:eastAsia="Times New Roman" w:hAnsi="Arial" w:cs="Arial"/>
          <w:color w:val="222222"/>
          <w:sz w:val="24"/>
          <w:szCs w:val="24"/>
        </w:rPr>
      </w:pPr>
      <w:r>
        <w:rPr>
          <w:rFonts w:ascii="Arial" w:eastAsia="Times New Roman" w:hAnsi="Arial" w:cs="Arial"/>
          <w:color w:val="000000"/>
          <w:sz w:val="23"/>
          <w:szCs w:val="23"/>
        </w:rPr>
        <w:t xml:space="preserve">*For this assignment you will find it beneficial </w:t>
      </w:r>
      <w:r w:rsidRPr="00DB51CC">
        <w:rPr>
          <w:rFonts w:ascii="Arial" w:eastAsia="Times New Roman" w:hAnsi="Arial" w:cs="Arial"/>
          <w:color w:val="000000"/>
          <w:sz w:val="23"/>
          <w:szCs w:val="23"/>
        </w:rPr>
        <w:t xml:space="preserve">to keep a </w:t>
      </w:r>
      <w:r w:rsidRPr="00DB51CC">
        <w:rPr>
          <w:rFonts w:ascii="Arial" w:eastAsia="Times New Roman" w:hAnsi="Arial" w:cs="Arial"/>
          <w:b/>
          <w:bCs/>
          <w:color w:val="000000"/>
          <w:sz w:val="23"/>
          <w:szCs w:val="23"/>
        </w:rPr>
        <w:t>reading journal</w:t>
      </w:r>
      <w:r w:rsidRPr="00DB51CC">
        <w:rPr>
          <w:rFonts w:ascii="Arial" w:eastAsia="Times New Roman" w:hAnsi="Arial" w:cs="Arial"/>
          <w:color w:val="000000"/>
          <w:sz w:val="23"/>
          <w:szCs w:val="23"/>
        </w:rPr>
        <w:t>. T</w:t>
      </w:r>
      <w:r w:rsidR="00DC0D34">
        <w:rPr>
          <w:rFonts w:ascii="Arial" w:eastAsia="Times New Roman" w:hAnsi="Arial" w:cs="Arial"/>
          <w:color w:val="000000"/>
          <w:sz w:val="23"/>
          <w:szCs w:val="23"/>
        </w:rPr>
        <w:t xml:space="preserve">his journal will help </w:t>
      </w:r>
      <w:r>
        <w:rPr>
          <w:rFonts w:ascii="Arial" w:eastAsia="Times New Roman" w:hAnsi="Arial" w:cs="Arial"/>
          <w:color w:val="000000"/>
          <w:sz w:val="23"/>
          <w:szCs w:val="23"/>
        </w:rPr>
        <w:t>you when you are creating your</w:t>
      </w:r>
      <w:r w:rsidRPr="00DB51CC">
        <w:rPr>
          <w:rFonts w:ascii="Arial" w:eastAsia="Times New Roman" w:hAnsi="Arial" w:cs="Arial"/>
          <w:color w:val="000000"/>
          <w:sz w:val="23"/>
          <w:szCs w:val="23"/>
        </w:rPr>
        <w:t xml:space="preserve"> </w:t>
      </w:r>
      <w:r>
        <w:rPr>
          <w:rFonts w:ascii="Arial" w:eastAsia="Times New Roman" w:hAnsi="Arial" w:cs="Arial"/>
          <w:b/>
          <w:bCs/>
          <w:color w:val="000000"/>
          <w:sz w:val="23"/>
          <w:szCs w:val="23"/>
        </w:rPr>
        <w:t>project</w:t>
      </w:r>
      <w:r w:rsidRPr="00DB51CC">
        <w:rPr>
          <w:rFonts w:ascii="Arial" w:eastAsia="Times New Roman" w:hAnsi="Arial" w:cs="Arial"/>
          <w:color w:val="000000"/>
          <w:sz w:val="23"/>
          <w:szCs w:val="23"/>
        </w:rPr>
        <w:t xml:space="preserve"> based around the novel.</w:t>
      </w:r>
      <w:r w:rsidR="00DC0D34">
        <w:rPr>
          <w:rFonts w:ascii="Arial" w:eastAsia="Times New Roman" w:hAnsi="Arial" w:cs="Arial"/>
          <w:color w:val="000000"/>
          <w:sz w:val="23"/>
          <w:szCs w:val="23"/>
        </w:rPr>
        <w:t xml:space="preserve">  </w:t>
      </w:r>
      <w:r w:rsidR="00DC0D34" w:rsidRPr="00DC0D34">
        <w:rPr>
          <w:rFonts w:ascii="Arial" w:eastAsia="Times New Roman" w:hAnsi="Arial" w:cs="Arial"/>
          <w:i/>
          <w:color w:val="000000"/>
          <w:sz w:val="23"/>
          <w:szCs w:val="23"/>
        </w:rPr>
        <w:t>Those who keep a journal will earn extra points toward the overall project</w:t>
      </w:r>
      <w:r w:rsidR="00DC0D34">
        <w:rPr>
          <w:rFonts w:ascii="Arial" w:eastAsia="Times New Roman" w:hAnsi="Arial" w:cs="Arial"/>
          <w:color w:val="000000"/>
          <w:sz w:val="23"/>
          <w:szCs w:val="23"/>
        </w:rPr>
        <w:t>.</w:t>
      </w:r>
    </w:p>
    <w:p w:rsidR="00DC0D34" w:rsidRDefault="00DC0D34" w:rsidP="00DC0D34">
      <w:pPr>
        <w:pStyle w:val="NoSpacing"/>
        <w:rPr>
          <w:b/>
          <w:u w:val="single"/>
        </w:rPr>
      </w:pPr>
    </w:p>
    <w:p w:rsidR="00DC0D34" w:rsidRPr="00DC0D34" w:rsidRDefault="00DC0D34" w:rsidP="00DC0D34">
      <w:pPr>
        <w:pStyle w:val="NoSpacing"/>
        <w:rPr>
          <w:b/>
          <w:sz w:val="32"/>
        </w:rPr>
      </w:pPr>
      <w:r w:rsidRPr="00DC0D34">
        <w:rPr>
          <w:b/>
          <w:sz w:val="32"/>
        </w:rPr>
        <w:t>What you do</w:t>
      </w:r>
    </w:p>
    <w:p w:rsidR="00DC0D34" w:rsidRPr="00DC0D34" w:rsidRDefault="00DC0D34" w:rsidP="00DC0D34">
      <w:pPr>
        <w:pStyle w:val="NoSpacing"/>
        <w:numPr>
          <w:ilvl w:val="0"/>
          <w:numId w:val="12"/>
        </w:numPr>
        <w:rPr>
          <w:sz w:val="24"/>
        </w:rPr>
      </w:pPr>
      <w:r w:rsidRPr="00DC0D34">
        <w:rPr>
          <w:sz w:val="24"/>
        </w:rPr>
        <w:t>Choose a book you WANT to read!</w:t>
      </w:r>
    </w:p>
    <w:p w:rsidR="00DC0D34" w:rsidRPr="00DC0D34" w:rsidRDefault="00DC0D34" w:rsidP="00DC0D34">
      <w:pPr>
        <w:pStyle w:val="NoSpacing"/>
        <w:numPr>
          <w:ilvl w:val="0"/>
          <w:numId w:val="12"/>
        </w:numPr>
        <w:rPr>
          <w:sz w:val="24"/>
        </w:rPr>
      </w:pPr>
      <w:r w:rsidRPr="00DC0D34">
        <w:rPr>
          <w:sz w:val="24"/>
        </w:rPr>
        <w:t>Have it approved by Ms. Bachelor BY JUNE 16!</w:t>
      </w:r>
    </w:p>
    <w:p w:rsidR="00DC0D34" w:rsidRPr="00DC0D34" w:rsidRDefault="00DC0D34" w:rsidP="00DC0D34">
      <w:pPr>
        <w:pStyle w:val="NoSpacing"/>
        <w:numPr>
          <w:ilvl w:val="0"/>
          <w:numId w:val="12"/>
        </w:numPr>
        <w:rPr>
          <w:sz w:val="24"/>
        </w:rPr>
      </w:pPr>
      <w:r w:rsidRPr="00DC0D34">
        <w:rPr>
          <w:sz w:val="24"/>
        </w:rPr>
        <w:t>Enjoy reading your book!</w:t>
      </w:r>
    </w:p>
    <w:p w:rsidR="00DC0D34" w:rsidRPr="00DC0D34" w:rsidRDefault="00DC0D34" w:rsidP="00DC0D34">
      <w:pPr>
        <w:pStyle w:val="NoSpacing"/>
        <w:numPr>
          <w:ilvl w:val="0"/>
          <w:numId w:val="12"/>
        </w:numPr>
        <w:rPr>
          <w:sz w:val="24"/>
        </w:rPr>
      </w:pPr>
      <w:r>
        <w:rPr>
          <w:sz w:val="24"/>
        </w:rPr>
        <w:t xml:space="preserve">WANT TO GO THE EXTRA MILE? --- </w:t>
      </w:r>
      <w:r w:rsidRPr="00DC0D34">
        <w:rPr>
          <w:sz w:val="24"/>
        </w:rPr>
        <w:t>While you read, keep some notes on things that make you think or you just don’t get!</w:t>
      </w:r>
    </w:p>
    <w:p w:rsidR="00DC0D34" w:rsidRPr="00DC0D34" w:rsidRDefault="00DC0D34" w:rsidP="00DC0D34">
      <w:pPr>
        <w:pStyle w:val="NoSpacing"/>
        <w:numPr>
          <w:ilvl w:val="0"/>
          <w:numId w:val="12"/>
        </w:numPr>
        <w:rPr>
          <w:b/>
          <w:sz w:val="24"/>
        </w:rPr>
      </w:pPr>
      <w:r w:rsidRPr="00DC0D34">
        <w:rPr>
          <w:sz w:val="24"/>
        </w:rPr>
        <w:t>Come to school on the 1</w:t>
      </w:r>
      <w:r w:rsidRPr="00DC0D34">
        <w:rPr>
          <w:sz w:val="24"/>
          <w:vertAlign w:val="superscript"/>
        </w:rPr>
        <w:t>st</w:t>
      </w:r>
      <w:r w:rsidRPr="00DC0D34">
        <w:rPr>
          <w:sz w:val="24"/>
        </w:rPr>
        <w:t xml:space="preserve"> week back ready to create an AWESOME project based on your book!</w:t>
      </w:r>
    </w:p>
    <w:p w:rsidR="00DC0D34" w:rsidRDefault="00DC0D34" w:rsidP="00DC0D34">
      <w:pPr>
        <w:pStyle w:val="NoSpacing"/>
        <w:rPr>
          <w:b/>
          <w:u w:val="single"/>
        </w:rPr>
      </w:pPr>
    </w:p>
    <w:p w:rsidR="00DC0D34" w:rsidRPr="00DC0D34" w:rsidRDefault="00DC0D34" w:rsidP="00DC0D34">
      <w:pPr>
        <w:rPr>
          <w:b/>
          <w:sz w:val="32"/>
        </w:rPr>
      </w:pPr>
      <w:r>
        <w:rPr>
          <w:b/>
          <w:sz w:val="32"/>
        </w:rPr>
        <w:br w:type="page"/>
      </w:r>
    </w:p>
    <w:p w:rsidR="00DC0D34" w:rsidRPr="00DC0D34" w:rsidRDefault="00DC0D34" w:rsidP="00DC0D34">
      <w:pPr>
        <w:pStyle w:val="NoSpacing"/>
        <w:rPr>
          <w:b/>
          <w:i/>
          <w:sz w:val="24"/>
        </w:rPr>
      </w:pPr>
      <w:r w:rsidRPr="00DC0D34">
        <w:rPr>
          <w:b/>
          <w:i/>
          <w:sz w:val="24"/>
        </w:rPr>
        <w:lastRenderedPageBreak/>
        <w:t>Decided to Keep a Journal?  This is what you should do:</w:t>
      </w:r>
    </w:p>
    <w:p w:rsidR="00DC0D34" w:rsidRPr="0064280A" w:rsidRDefault="00DC0D34" w:rsidP="00DC0D34">
      <w:pPr>
        <w:pStyle w:val="NoSpacing"/>
        <w:rPr>
          <w:b/>
          <w:u w:val="single"/>
        </w:rPr>
      </w:pPr>
      <w:r w:rsidRPr="0064280A">
        <w:rPr>
          <w:b/>
          <w:u w:val="single"/>
        </w:rPr>
        <w:t>Reading Journal</w:t>
      </w:r>
    </w:p>
    <w:p w:rsidR="00DC0D34" w:rsidRDefault="00DC0D34" w:rsidP="00DC0D34">
      <w:pPr>
        <w:pStyle w:val="NoSpacing"/>
      </w:pPr>
    </w:p>
    <w:p w:rsidR="00DC0D34" w:rsidRPr="0064280A" w:rsidRDefault="00DC0D34" w:rsidP="00DC0D34">
      <w:pPr>
        <w:pStyle w:val="NoSpacing"/>
        <w:rPr>
          <w:i/>
        </w:rPr>
      </w:pPr>
      <w:r w:rsidRPr="0064280A">
        <w:rPr>
          <w:i/>
        </w:rPr>
        <w:t>Why do it?</w:t>
      </w:r>
    </w:p>
    <w:p w:rsidR="00DC0D34" w:rsidRPr="0064280A" w:rsidRDefault="00DC0D34" w:rsidP="00DC0D34">
      <w:pPr>
        <w:pStyle w:val="NoSpacing"/>
        <w:rPr>
          <w:rFonts w:cs="Arial"/>
          <w:spacing w:val="16"/>
          <w:shd w:val="clear" w:color="auto" w:fill="FFFFFF"/>
        </w:rPr>
      </w:pPr>
      <w:r w:rsidRPr="0064280A">
        <w:rPr>
          <w:rFonts w:cs="Arial"/>
          <w:spacing w:val="16"/>
          <w:shd w:val="clear" w:color="auto" w:fill="FFFFFF"/>
        </w:rPr>
        <w:t xml:space="preserve">1. A reading journal is a great tool readers can use to keep track of what they’ve read. By keeping your own reading journal, you can record your reactions to what you read. This gives you a way to remember what you thought about certain characters and can help you when you are thinking about what it all means – themes, plot, etc.   </w:t>
      </w:r>
    </w:p>
    <w:p w:rsidR="00DC0D34" w:rsidRPr="0064280A" w:rsidRDefault="00DC0D34" w:rsidP="00DC0D34">
      <w:pPr>
        <w:pStyle w:val="NoSpacing"/>
        <w:rPr>
          <w:rFonts w:cs="Arial"/>
          <w:spacing w:val="16"/>
          <w:shd w:val="clear" w:color="auto" w:fill="FFFFFF"/>
        </w:rPr>
      </w:pPr>
      <w:r w:rsidRPr="0064280A">
        <w:rPr>
          <w:rFonts w:cs="Arial"/>
          <w:spacing w:val="16"/>
          <w:shd w:val="clear" w:color="auto" w:fill="FFFFFF"/>
        </w:rPr>
        <w:t>2. It will be very valuable to you when it is time for you to complete your project the first two weeks of school.</w:t>
      </w:r>
    </w:p>
    <w:p w:rsidR="00DC0D34" w:rsidRPr="0064280A" w:rsidRDefault="00DC0D34" w:rsidP="00DC0D34">
      <w:pPr>
        <w:pStyle w:val="NoSpacing"/>
        <w:rPr>
          <w:rFonts w:cs="Arial"/>
          <w:spacing w:val="16"/>
          <w:shd w:val="clear" w:color="auto" w:fill="FFFFFF"/>
        </w:rPr>
      </w:pPr>
    </w:p>
    <w:p w:rsidR="00DC0D34" w:rsidRPr="0064280A" w:rsidRDefault="00DC0D34" w:rsidP="00DC0D34">
      <w:pPr>
        <w:pStyle w:val="NoSpacing"/>
        <w:rPr>
          <w:i/>
        </w:rPr>
      </w:pPr>
      <w:r w:rsidRPr="0064280A">
        <w:rPr>
          <w:rFonts w:cs="Arial"/>
          <w:i/>
          <w:spacing w:val="16"/>
          <w:shd w:val="clear" w:color="auto" w:fill="FFFFFF"/>
        </w:rPr>
        <w:t>How you do it.</w:t>
      </w:r>
    </w:p>
    <w:p w:rsidR="00DC0D34" w:rsidRPr="006E5F12" w:rsidRDefault="00DC0D34" w:rsidP="00DC0D34">
      <w:pPr>
        <w:numPr>
          <w:ilvl w:val="0"/>
          <w:numId w:val="10"/>
        </w:numPr>
        <w:shd w:val="clear" w:color="auto" w:fill="FFFFFF"/>
        <w:spacing w:line="234" w:lineRule="atLeast"/>
        <w:ind w:left="300" w:right="300"/>
        <w:textAlignment w:val="baseline"/>
        <w:rPr>
          <w:rFonts w:eastAsia="Times New Roman" w:cs="Arial"/>
          <w:spacing w:val="16"/>
        </w:rPr>
      </w:pPr>
      <w:r w:rsidRPr="006E5F12">
        <w:rPr>
          <w:rFonts w:eastAsia="Times New Roman" w:cs="Arial"/>
          <w:b/>
          <w:bCs/>
          <w:spacing w:val="16"/>
          <w:bdr w:val="none" w:sz="0" w:space="0" w:color="auto" w:frame="1"/>
        </w:rPr>
        <w:t>Take notes as you read.</w:t>
      </w:r>
      <w:r w:rsidRPr="0064280A">
        <w:rPr>
          <w:rFonts w:eastAsia="Times New Roman" w:cs="Arial"/>
          <w:spacing w:val="16"/>
        </w:rPr>
        <w:t> </w:t>
      </w:r>
      <w:r w:rsidRPr="006E5F12">
        <w:rPr>
          <w:rFonts w:eastAsia="Times New Roman" w:cs="Arial"/>
          <w:spacing w:val="16"/>
        </w:rPr>
        <w:t xml:space="preserve">When you come across interesting passages and sections that leave a significant impression on you, it’s a good idea to pause and write your thoughts about it immediately. Your insights may change by the end of the book, or you may forget how that particular section made you feel. Write it down immediately. You don’t have to write formally – a sentence or two </w:t>
      </w:r>
      <w:r w:rsidRPr="0064280A">
        <w:rPr>
          <w:rFonts w:eastAsia="Times New Roman" w:cs="Arial"/>
          <w:spacing w:val="16"/>
        </w:rPr>
        <w:t xml:space="preserve">is enough. </w:t>
      </w:r>
      <w:r w:rsidRPr="0064280A">
        <w:rPr>
          <w:rFonts w:eastAsia="Times New Roman" w:cs="Arial"/>
          <w:spacing w:val="16"/>
          <w:u w:val="single"/>
        </w:rPr>
        <w:t>This will help you later when you are trying to complete your project and you want to find the most important or interesting scenes.</w:t>
      </w:r>
    </w:p>
    <w:p w:rsidR="00DC0D34" w:rsidRPr="0064280A" w:rsidRDefault="00DC0D34" w:rsidP="00DC0D34">
      <w:pPr>
        <w:numPr>
          <w:ilvl w:val="0"/>
          <w:numId w:val="10"/>
        </w:numPr>
        <w:shd w:val="clear" w:color="auto" w:fill="FFFFFF"/>
        <w:spacing w:line="234" w:lineRule="atLeast"/>
        <w:ind w:left="300" w:right="300"/>
        <w:textAlignment w:val="baseline"/>
        <w:rPr>
          <w:rFonts w:eastAsia="Times New Roman" w:cs="Arial"/>
          <w:spacing w:val="16"/>
        </w:rPr>
      </w:pPr>
      <w:r w:rsidRPr="006E5F12">
        <w:rPr>
          <w:rFonts w:eastAsia="Times New Roman" w:cs="Arial"/>
          <w:b/>
          <w:bCs/>
          <w:spacing w:val="16"/>
          <w:bdr w:val="none" w:sz="0" w:space="0" w:color="auto" w:frame="1"/>
        </w:rPr>
        <w:t>Note page numbers.</w:t>
      </w:r>
      <w:r w:rsidRPr="0064280A">
        <w:rPr>
          <w:rFonts w:eastAsia="Times New Roman" w:cs="Arial"/>
          <w:spacing w:val="16"/>
        </w:rPr>
        <w:t> </w:t>
      </w:r>
      <w:r w:rsidRPr="006E5F12">
        <w:rPr>
          <w:rFonts w:eastAsia="Times New Roman" w:cs="Arial"/>
          <w:spacing w:val="16"/>
        </w:rPr>
        <w:t xml:space="preserve">If you record favorite or interesting quotes in your journal, write down the page number and maybe even paragraph number where you found the excerpt. </w:t>
      </w:r>
      <w:r w:rsidRPr="0064280A">
        <w:rPr>
          <w:rFonts w:eastAsia="Times New Roman" w:cs="Arial"/>
          <w:spacing w:val="16"/>
          <w:u w:val="single"/>
        </w:rPr>
        <w:t>Later, if you want to find this quotation to help with your project, you will know right where to go.</w:t>
      </w:r>
    </w:p>
    <w:p w:rsidR="00DC0D34" w:rsidRPr="0064280A" w:rsidRDefault="00DC0D34" w:rsidP="00DC0D34">
      <w:pPr>
        <w:shd w:val="clear" w:color="auto" w:fill="FFFFFF"/>
        <w:spacing w:line="234" w:lineRule="atLeast"/>
        <w:ind w:left="-60" w:right="300"/>
        <w:textAlignment w:val="baseline"/>
        <w:rPr>
          <w:rFonts w:eastAsia="Times New Roman" w:cs="Arial"/>
          <w:b/>
          <w:bCs/>
          <w:spacing w:val="16"/>
          <w:bdr w:val="none" w:sz="0" w:space="0" w:color="auto" w:frame="1"/>
        </w:rPr>
      </w:pPr>
    </w:p>
    <w:p w:rsidR="00DC0D34" w:rsidRPr="0064280A" w:rsidRDefault="00311F6D" w:rsidP="00DC0D34">
      <w:pPr>
        <w:shd w:val="clear" w:color="auto" w:fill="FFFFFF"/>
        <w:spacing w:line="234" w:lineRule="atLeast"/>
        <w:ind w:left="-60" w:right="300"/>
        <w:textAlignment w:val="baseline"/>
        <w:rPr>
          <w:rFonts w:eastAsia="Times New Roman" w:cs="Arial"/>
          <w:bCs/>
          <w:i/>
          <w:spacing w:val="16"/>
          <w:bdr w:val="none" w:sz="0" w:space="0" w:color="auto" w:frame="1"/>
        </w:rPr>
      </w:pPr>
      <w:r>
        <w:rPr>
          <w:rFonts w:eastAsia="Times New Roman" w:cs="Arial"/>
          <w:bCs/>
          <w:i/>
          <w:spacing w:val="16"/>
          <w:bdr w:val="none" w:sz="0" w:space="0" w:color="auto" w:frame="1"/>
        </w:rPr>
        <w:t>What to</w:t>
      </w:r>
      <w:r w:rsidR="00DC0D34">
        <w:rPr>
          <w:rFonts w:eastAsia="Times New Roman" w:cs="Arial"/>
          <w:bCs/>
          <w:i/>
          <w:spacing w:val="16"/>
          <w:bdr w:val="none" w:sz="0" w:space="0" w:color="auto" w:frame="1"/>
        </w:rPr>
        <w:t xml:space="preserve"> include</w:t>
      </w:r>
      <w:r>
        <w:rPr>
          <w:rFonts w:eastAsia="Times New Roman" w:cs="Arial"/>
          <w:bCs/>
          <w:i/>
          <w:spacing w:val="16"/>
          <w:bdr w:val="none" w:sz="0" w:space="0" w:color="auto" w:frame="1"/>
        </w:rPr>
        <w:t>.</w:t>
      </w:r>
    </w:p>
    <w:p w:rsidR="00DC0D34" w:rsidRPr="0064280A" w:rsidRDefault="00DC0D34" w:rsidP="00DC0D34">
      <w:pPr>
        <w:shd w:val="clear" w:color="auto" w:fill="FFFFFF"/>
        <w:spacing w:line="234" w:lineRule="atLeast"/>
        <w:ind w:left="-60" w:right="300"/>
        <w:textAlignment w:val="baseline"/>
        <w:rPr>
          <w:rFonts w:eastAsia="Times New Roman" w:cs="Arial"/>
          <w:bCs/>
          <w:spacing w:val="16"/>
          <w:bdr w:val="none" w:sz="0" w:space="0" w:color="auto" w:frame="1"/>
        </w:rPr>
      </w:pPr>
      <w:r w:rsidRPr="0064280A">
        <w:rPr>
          <w:rFonts w:eastAsia="Times New Roman" w:cs="Arial"/>
          <w:b/>
          <w:bCs/>
          <w:spacing w:val="16"/>
          <w:bdr w:val="none" w:sz="0" w:space="0" w:color="auto" w:frame="1"/>
        </w:rPr>
        <w:t>Characters</w:t>
      </w:r>
      <w:r w:rsidRPr="0064280A">
        <w:rPr>
          <w:rFonts w:eastAsia="Times New Roman" w:cs="Arial"/>
          <w:bCs/>
          <w:spacing w:val="16"/>
          <w:bdr w:val="none" w:sz="0" w:space="0" w:color="auto" w:frame="1"/>
        </w:rPr>
        <w:t xml:space="preserve"> – who are they and what are they like?  Do they do anything that is surprising, that you think is wonderful, that you think is despicable?</w:t>
      </w:r>
    </w:p>
    <w:p w:rsidR="00DC0D34" w:rsidRDefault="00DC0D34" w:rsidP="00DC0D34">
      <w:pPr>
        <w:shd w:val="clear" w:color="auto" w:fill="FFFFFF"/>
        <w:spacing w:line="234" w:lineRule="atLeast"/>
        <w:ind w:left="-60" w:right="300"/>
        <w:textAlignment w:val="baseline"/>
        <w:rPr>
          <w:rFonts w:eastAsia="Times New Roman" w:cs="Arial"/>
          <w:bCs/>
          <w:spacing w:val="16"/>
          <w:bdr w:val="none" w:sz="0" w:space="0" w:color="auto" w:frame="1"/>
        </w:rPr>
      </w:pPr>
      <w:r w:rsidRPr="0064280A">
        <w:rPr>
          <w:rFonts w:eastAsia="Times New Roman" w:cs="Arial"/>
          <w:b/>
          <w:bCs/>
          <w:spacing w:val="16"/>
          <w:bdr w:val="none" w:sz="0" w:space="0" w:color="auto" w:frame="1"/>
        </w:rPr>
        <w:t>Conflict and Action</w:t>
      </w:r>
      <w:r w:rsidRPr="0064280A">
        <w:rPr>
          <w:rFonts w:eastAsia="Times New Roman" w:cs="Arial"/>
          <w:bCs/>
          <w:spacing w:val="16"/>
          <w:bdr w:val="none" w:sz="0" w:space="0" w:color="auto" w:frame="1"/>
        </w:rPr>
        <w:t xml:space="preserve"> – what is the big problem in this novel?  What/who is making it worse?  What/who is trying to resolve it?</w:t>
      </w:r>
      <w:r>
        <w:rPr>
          <w:rFonts w:eastAsia="Times New Roman" w:cs="Arial"/>
          <w:bCs/>
          <w:spacing w:val="16"/>
          <w:bdr w:val="none" w:sz="0" w:space="0" w:color="auto" w:frame="1"/>
        </w:rPr>
        <w:t xml:space="preserve"> </w:t>
      </w:r>
    </w:p>
    <w:p w:rsidR="00DC0D34" w:rsidRDefault="00DC0D34" w:rsidP="00DC0D34">
      <w:pPr>
        <w:shd w:val="clear" w:color="auto" w:fill="FFFFFF"/>
        <w:spacing w:line="234" w:lineRule="atLeast"/>
        <w:ind w:left="-60" w:right="300"/>
        <w:textAlignment w:val="baseline"/>
        <w:rPr>
          <w:rFonts w:eastAsia="Times New Roman" w:cs="Arial"/>
          <w:bCs/>
          <w:spacing w:val="16"/>
          <w:bdr w:val="none" w:sz="0" w:space="0" w:color="auto" w:frame="1"/>
        </w:rPr>
      </w:pPr>
      <w:r>
        <w:rPr>
          <w:rFonts w:eastAsia="Times New Roman" w:cs="Arial"/>
          <w:b/>
          <w:bCs/>
          <w:spacing w:val="16"/>
          <w:bdr w:val="none" w:sz="0" w:space="0" w:color="auto" w:frame="1"/>
        </w:rPr>
        <w:t>Connections</w:t>
      </w:r>
      <w:r>
        <w:rPr>
          <w:rFonts w:eastAsia="Times New Roman" w:cs="Arial"/>
          <w:bCs/>
          <w:spacing w:val="16"/>
          <w:bdr w:val="none" w:sz="0" w:space="0" w:color="auto" w:frame="1"/>
        </w:rPr>
        <w:t xml:space="preserve"> – what in the novel makes you think, and what does it make you think about?</w:t>
      </w:r>
    </w:p>
    <w:p w:rsidR="00DC0D34" w:rsidRDefault="00DC0D34" w:rsidP="00DC0D34">
      <w:pPr>
        <w:shd w:val="clear" w:color="auto" w:fill="FFFFFF"/>
        <w:spacing w:line="234" w:lineRule="atLeast"/>
        <w:ind w:left="-60" w:right="300"/>
        <w:textAlignment w:val="baseline"/>
        <w:rPr>
          <w:rFonts w:eastAsia="Times New Roman" w:cs="Arial"/>
          <w:bCs/>
          <w:spacing w:val="16"/>
          <w:bdr w:val="none" w:sz="0" w:space="0" w:color="auto" w:frame="1"/>
        </w:rPr>
      </w:pPr>
    </w:p>
    <w:p w:rsidR="00DC0D34" w:rsidRPr="006E5F12" w:rsidRDefault="00DC0D34" w:rsidP="00DC0D34">
      <w:pPr>
        <w:shd w:val="clear" w:color="auto" w:fill="FFFFFF"/>
        <w:spacing w:line="234" w:lineRule="atLeast"/>
        <w:ind w:left="-60" w:right="300"/>
        <w:textAlignment w:val="baseline"/>
        <w:rPr>
          <w:rFonts w:eastAsia="Times New Roman" w:cs="Arial"/>
          <w:bCs/>
          <w:spacing w:val="16"/>
          <w:bdr w:val="none" w:sz="0" w:space="0" w:color="auto" w:frame="1"/>
        </w:rPr>
      </w:pPr>
      <w:r>
        <w:rPr>
          <w:rFonts w:eastAsia="Times New Roman" w:cs="Arial"/>
          <w:bCs/>
          <w:noProof/>
          <w:spacing w:val="16"/>
        </w:rPr>
        <mc:AlternateContent>
          <mc:Choice Requires="wps">
            <w:drawing>
              <wp:anchor distT="0" distB="0" distL="114300" distR="114300" simplePos="0" relativeHeight="251664384" behindDoc="0" locked="0" layoutInCell="1" allowOverlap="1" wp14:anchorId="0C16317C" wp14:editId="4A751260">
                <wp:simplePos x="0" y="0"/>
                <wp:positionH relativeFrom="column">
                  <wp:posOffset>1534903</wp:posOffset>
                </wp:positionH>
                <wp:positionV relativeFrom="paragraph">
                  <wp:posOffset>731891</wp:posOffset>
                </wp:positionV>
                <wp:extent cx="17253" cy="3114136"/>
                <wp:effectExtent l="0" t="0" r="20955" b="29210"/>
                <wp:wrapNone/>
                <wp:docPr id="3" name="Straight Connector 3"/>
                <wp:cNvGraphicFramePr/>
                <a:graphic xmlns:a="http://schemas.openxmlformats.org/drawingml/2006/main">
                  <a:graphicData uri="http://schemas.microsoft.com/office/word/2010/wordprocessingShape">
                    <wps:wsp>
                      <wps:cNvCnPr/>
                      <wps:spPr>
                        <a:xfrm>
                          <a:off x="0" y="0"/>
                          <a:ext cx="17253" cy="31141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DDAABA"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0.85pt,57.65pt" to="122.2pt,3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" strokecolor="#5b9bd5 [3204]" strokeweight=".5pt">
                <v:stroke joinstyle="miter"/>
              </v:line>
            </w:pict>
          </mc:Fallback>
        </mc:AlternateContent>
      </w:r>
      <w:r>
        <w:rPr>
          <w:rFonts w:eastAsia="Times New Roman" w:cs="Arial"/>
          <w:bCs/>
          <w:i/>
          <w:noProof/>
          <w:spacing w:val="16"/>
        </w:rPr>
        <mc:AlternateContent>
          <mc:Choice Requires="wps">
            <w:drawing>
              <wp:anchor distT="0" distB="0" distL="114300" distR="114300" simplePos="0" relativeHeight="251665408" behindDoc="0" locked="0" layoutInCell="1" allowOverlap="1" wp14:anchorId="084ECCC9" wp14:editId="521301AD">
                <wp:simplePos x="0" y="0"/>
                <wp:positionH relativeFrom="column">
                  <wp:posOffset>207033</wp:posOffset>
                </wp:positionH>
                <wp:positionV relativeFrom="paragraph">
                  <wp:posOffset>599057</wp:posOffset>
                </wp:positionV>
                <wp:extent cx="6383547" cy="25879"/>
                <wp:effectExtent l="0" t="0" r="36830" b="31750"/>
                <wp:wrapNone/>
                <wp:docPr id="4" name="Straight Connector 4"/>
                <wp:cNvGraphicFramePr/>
                <a:graphic xmlns:a="http://schemas.openxmlformats.org/drawingml/2006/main">
                  <a:graphicData uri="http://schemas.microsoft.com/office/word/2010/wordprocessingShape">
                    <wps:wsp>
                      <wps:cNvCnPr/>
                      <wps:spPr>
                        <a:xfrm flipV="1">
                          <a:off x="0" y="0"/>
                          <a:ext cx="6383547" cy="258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3E459"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6.3pt,47.15pt" to="518.9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" strokecolor="#5b9bd5 [3204]" strokeweight=".5pt">
                <v:stroke joinstyle="miter"/>
              </v:line>
            </w:pict>
          </mc:Fallback>
        </mc:AlternateContent>
      </w:r>
      <w:r>
        <w:rPr>
          <w:rFonts w:eastAsia="Times New Roman" w:cs="Arial"/>
          <w:bCs/>
          <w:i/>
          <w:spacing w:val="16"/>
          <w:bdr w:val="none" w:sz="0" w:space="0" w:color="auto" w:frame="1"/>
        </w:rPr>
        <w:t>Example</w:t>
      </w:r>
      <w:r w:rsidRPr="0064280A">
        <w:rPr>
          <w:rFonts w:eastAsia="Times New Roman" w:cs="Arial"/>
          <w:bCs/>
          <w:noProof/>
          <w:spacing w:val="16"/>
          <w:bdr w:val="none" w:sz="0" w:space="0" w:color="auto" w:frame="1"/>
        </w:rPr>
        <mc:AlternateContent>
          <mc:Choice Requires="wps">
            <w:drawing>
              <wp:anchor distT="45720" distB="45720" distL="114300" distR="114300" simplePos="0" relativeHeight="251663360" behindDoc="0" locked="0" layoutInCell="1" allowOverlap="1" wp14:anchorId="3E342EB4" wp14:editId="72F07598">
                <wp:simplePos x="0" y="0"/>
                <wp:positionH relativeFrom="margin">
                  <wp:align>right</wp:align>
                </wp:positionH>
                <wp:positionV relativeFrom="paragraph">
                  <wp:posOffset>290830</wp:posOffset>
                </wp:positionV>
                <wp:extent cx="6779895" cy="3709035"/>
                <wp:effectExtent l="0" t="0" r="2095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3709035"/>
                        </a:xfrm>
                        <a:prstGeom prst="rect">
                          <a:avLst/>
                        </a:prstGeom>
                        <a:solidFill>
                          <a:srgbClr val="FFFFFF"/>
                        </a:solidFill>
                        <a:ln w="9525">
                          <a:solidFill>
                            <a:srgbClr val="000000"/>
                          </a:solidFill>
                          <a:miter lim="800000"/>
                          <a:headEnd/>
                          <a:tailEnd/>
                        </a:ln>
                      </wps:spPr>
                      <wps:txbx>
                        <w:txbxContent>
                          <w:p w:rsidR="00DC0D34" w:rsidRDefault="00DC0D34" w:rsidP="00DC0D34">
                            <w:pPr>
                              <w:rPr>
                                <w:b/>
                              </w:rPr>
                            </w:pPr>
                            <w:r>
                              <w:rPr>
                                <w:b/>
                              </w:rPr>
                              <w:t>Page #s and Category</w:t>
                            </w:r>
                            <w:r>
                              <w:rPr>
                                <w:b/>
                              </w:rPr>
                              <w:tab/>
                            </w:r>
                            <w:r>
                              <w:rPr>
                                <w:b/>
                              </w:rPr>
                              <w:tab/>
                            </w:r>
                            <w:r>
                              <w:rPr>
                                <w:b/>
                              </w:rPr>
                              <w:tab/>
                            </w:r>
                            <w:r>
                              <w:rPr>
                                <w:b/>
                              </w:rPr>
                              <w:tab/>
                            </w:r>
                            <w:r w:rsidRPr="0064280A">
                              <w:rPr>
                                <w:b/>
                              </w:rPr>
                              <w:t>Comments and Quotations</w:t>
                            </w:r>
                          </w:p>
                          <w:p w:rsidR="00DC0D34" w:rsidRDefault="00DC0D34" w:rsidP="00DC0D34">
                            <w:pPr>
                              <w:rPr>
                                <w:b/>
                              </w:rPr>
                            </w:pPr>
                          </w:p>
                          <w:p w:rsidR="00DC0D34" w:rsidRDefault="00DC0D34" w:rsidP="00DC0D34">
                            <w:pPr>
                              <w:rPr>
                                <w:b/>
                              </w:rPr>
                            </w:pPr>
                          </w:p>
                          <w:p w:rsidR="00DC0D34" w:rsidRPr="006C7D7D" w:rsidRDefault="00DC0D34" w:rsidP="00DC0D34">
                            <w:pPr>
                              <w:ind w:left="720" w:hanging="720"/>
                            </w:pPr>
                            <w:r>
                              <w:rPr>
                                <w:b/>
                              </w:rPr>
                              <w:t>p. 3</w:t>
                            </w:r>
                            <w:r>
                              <w:rPr>
                                <w:b/>
                              </w:rPr>
                              <w:tab/>
                            </w:r>
                            <w:r>
                              <w:rPr>
                                <w:b/>
                              </w:rPr>
                              <w:tab/>
                            </w:r>
                            <w:r>
                              <w:rPr>
                                <w:b/>
                              </w:rPr>
                              <w:tab/>
                              <w:t xml:space="preserve">   </w:t>
                            </w:r>
                            <w:r w:rsidRPr="006C7D7D">
                              <w:t>“With his symbolic helmet numbered 451 on his stolid head, and his eyes all orange</w:t>
                            </w:r>
                          </w:p>
                          <w:p w:rsidR="00DC0D34" w:rsidRDefault="00DC0D34" w:rsidP="00DC0D34">
                            <w:pPr>
                              <w:ind w:left="2160" w:firstLine="45"/>
                              <w:rPr>
                                <w:b/>
                              </w:rPr>
                            </w:pPr>
                            <w:proofErr w:type="gramStart"/>
                            <w:r w:rsidRPr="006C7D7D">
                              <w:t>flame</w:t>
                            </w:r>
                            <w:proofErr w:type="gramEnd"/>
                            <w:r w:rsidRPr="006C7D7D">
                              <w:t xml:space="preserve"> with the thought of what came next…” </w:t>
                            </w:r>
                            <w:r>
                              <w:rPr>
                                <w:b/>
                              </w:rPr>
                              <w:t xml:space="preserve">--- why is the helmet symbolic?  What </w:t>
                            </w:r>
                            <w:proofErr w:type="gramStart"/>
                            <w:r>
                              <w:rPr>
                                <w:b/>
                              </w:rPr>
                              <w:t>does</w:t>
                            </w:r>
                            <w:proofErr w:type="gramEnd"/>
                            <w:r>
                              <w:rPr>
                                <w:b/>
                              </w:rPr>
                              <w:t xml:space="preserve">  </w:t>
                            </w:r>
                          </w:p>
                          <w:p w:rsidR="00DC0D34" w:rsidRDefault="00DC0D34" w:rsidP="00DC0D34">
                            <w:pPr>
                              <w:ind w:left="2160" w:firstLine="45"/>
                              <w:rPr>
                                <w:b/>
                              </w:rPr>
                            </w:pPr>
                            <w:r>
                              <w:rPr>
                                <w:b/>
                              </w:rPr>
                              <w:t xml:space="preserve"> 451 mean?</w:t>
                            </w:r>
                          </w:p>
                          <w:p w:rsidR="00DC0D34" w:rsidRDefault="00DC0D34" w:rsidP="00DC0D34">
                            <w:pPr>
                              <w:rPr>
                                <w:b/>
                              </w:rPr>
                            </w:pPr>
                          </w:p>
                          <w:p w:rsidR="00DC0D34" w:rsidRDefault="00DC0D34" w:rsidP="00DC0D34">
                            <w:pPr>
                              <w:rPr>
                                <w:b/>
                              </w:rPr>
                            </w:pPr>
                            <w:r>
                              <w:rPr>
                                <w:b/>
                              </w:rPr>
                              <w:t>p. 3-4</w:t>
                            </w:r>
                            <w:r>
                              <w:rPr>
                                <w:b/>
                              </w:rPr>
                              <w:tab/>
                            </w:r>
                            <w:r>
                              <w:rPr>
                                <w:b/>
                              </w:rPr>
                              <w:tab/>
                            </w:r>
                            <w:r>
                              <w:rPr>
                                <w:b/>
                              </w:rPr>
                              <w:tab/>
                              <w:t xml:space="preserve">  </w:t>
                            </w:r>
                            <w:proofErr w:type="spellStart"/>
                            <w:r>
                              <w:rPr>
                                <w:b/>
                              </w:rPr>
                              <w:t>Montag</w:t>
                            </w:r>
                            <w:proofErr w:type="spellEnd"/>
                            <w:r>
                              <w:rPr>
                                <w:b/>
                              </w:rPr>
                              <w:t xml:space="preserve"> – fireman who burns books!</w:t>
                            </w:r>
                            <w:r w:rsidR="00311F6D">
                              <w:rPr>
                                <w:b/>
                              </w:rPr>
                              <w:t xml:space="preserve">  What?!  This is unimaginable! </w:t>
                            </w:r>
                          </w:p>
                          <w:p w:rsidR="00DC0D34" w:rsidRDefault="00DC0D34" w:rsidP="00DC0D34">
                            <w:pPr>
                              <w:rPr>
                                <w:b/>
                              </w:rPr>
                            </w:pPr>
                          </w:p>
                          <w:p w:rsidR="00DC0D34" w:rsidRPr="00A471F8" w:rsidRDefault="00DC0D34" w:rsidP="00DC0D34">
                            <w:r>
                              <w:rPr>
                                <w:b/>
                              </w:rPr>
                              <w:t>p. 9-10</w:t>
                            </w:r>
                            <w:r>
                              <w:rPr>
                                <w:b/>
                              </w:rPr>
                              <w:tab/>
                            </w:r>
                            <w:r>
                              <w:rPr>
                                <w:b/>
                              </w:rPr>
                              <w:tab/>
                            </w:r>
                            <w:r>
                              <w:rPr>
                                <w:b/>
                              </w:rPr>
                              <w:tab/>
                            </w:r>
                            <w:r w:rsidRPr="00A471F8">
                              <w:t xml:space="preserve">  </w:t>
                            </w:r>
                            <w:proofErr w:type="gramStart"/>
                            <w:r w:rsidR="00311F6D">
                              <w:t>:</w:t>
                            </w:r>
                            <w:r w:rsidRPr="00A471F8">
                              <w:t>What</w:t>
                            </w:r>
                            <w:proofErr w:type="gramEnd"/>
                            <w:r w:rsidRPr="00A471F8">
                              <w:t xml:space="preserve"> are all those lights on?</w:t>
                            </w:r>
                            <w:r w:rsidR="00311F6D">
                              <w:t>”</w:t>
                            </w:r>
                            <w:r w:rsidRPr="00A471F8">
                              <w:t xml:space="preserve">  “Oh, just my mother and father and uncle sitting around, </w:t>
                            </w:r>
                          </w:p>
                          <w:p w:rsidR="00DC0D34" w:rsidRPr="00A471F8" w:rsidRDefault="00DC0D34" w:rsidP="00DC0D34">
                            <w:pPr>
                              <w:ind w:left="2160"/>
                              <w:rPr>
                                <w:b/>
                              </w:rPr>
                            </w:pPr>
                            <w:r w:rsidRPr="00A471F8">
                              <w:t xml:space="preserve">    </w:t>
                            </w:r>
                            <w:proofErr w:type="gramStart"/>
                            <w:r w:rsidRPr="00A471F8">
                              <w:t>talking</w:t>
                            </w:r>
                            <w:proofErr w:type="gramEnd"/>
                            <w:r w:rsidRPr="00A471F8">
                              <w:t>.  It’s like being a pedestrian, only rarer.”</w:t>
                            </w:r>
                            <w:r w:rsidRPr="00A471F8">
                              <w:rPr>
                                <w:b/>
                              </w:rPr>
                              <w:t xml:space="preserve"> – </w:t>
                            </w:r>
                            <w:proofErr w:type="gramStart"/>
                            <w:r w:rsidRPr="00A471F8">
                              <w:rPr>
                                <w:b/>
                              </w:rPr>
                              <w:t>why</w:t>
                            </w:r>
                            <w:proofErr w:type="gramEnd"/>
                            <w:r w:rsidRPr="00A471F8">
                              <w:rPr>
                                <w:b/>
                              </w:rPr>
                              <w:t xml:space="preserve"> is it rare to sit around and talk or    </w:t>
                            </w:r>
                          </w:p>
                          <w:p w:rsidR="00DC0D34" w:rsidRPr="00A471F8" w:rsidRDefault="00DC0D34" w:rsidP="00DC0D34">
                            <w:pPr>
                              <w:ind w:left="2160"/>
                              <w:rPr>
                                <w:b/>
                              </w:rPr>
                            </w:pPr>
                            <w:r w:rsidRPr="00A471F8">
                              <w:rPr>
                                <w:b/>
                              </w:rPr>
                              <w:t xml:space="preserve">   </w:t>
                            </w:r>
                            <w:proofErr w:type="gramStart"/>
                            <w:r w:rsidRPr="00A471F8">
                              <w:rPr>
                                <w:b/>
                              </w:rPr>
                              <w:t>walk</w:t>
                            </w:r>
                            <w:proofErr w:type="gramEnd"/>
                            <w:r w:rsidRPr="00A471F8">
                              <w:rPr>
                                <w:b/>
                              </w:rPr>
                              <w:t xml:space="preserve"> places?</w:t>
                            </w:r>
                          </w:p>
                          <w:p w:rsidR="00DC0D34" w:rsidRPr="0064280A" w:rsidRDefault="00DC0D34" w:rsidP="00DC0D34">
                            <w:pPr>
                              <w:ind w:left="1440" w:firstLine="720"/>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42EB4" id="_x0000_t202" coordsize="21600,21600" o:spt="202" path="m,l,21600r21600,l21600,xe">
                <v:stroke joinstyle="miter"/>
                <v:path gradientshapeok="t" o:connecttype="rect"/>
              </v:shapetype>
              <v:shape id="Text Box 2" o:spid="_x0000_s1026" type="#_x0000_t202" style="position:absolute;left:0;text-align:left;margin-left:482.65pt;margin-top:22.9pt;width:533.85pt;height:292.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">
                <v:textbox>
                  <w:txbxContent>
                    <w:p w:rsidR="00DC0D34" w:rsidRDefault="00DC0D34" w:rsidP="00DC0D34">
                      <w:pPr>
                        <w:rPr>
                          <w:b/>
                        </w:rPr>
                      </w:pPr>
                      <w:r>
                        <w:rPr>
                          <w:b/>
                        </w:rPr>
                        <w:t>Page #s and Category</w:t>
                      </w:r>
                      <w:r>
                        <w:rPr>
                          <w:b/>
                        </w:rPr>
                        <w:tab/>
                      </w:r>
                      <w:r>
                        <w:rPr>
                          <w:b/>
                        </w:rPr>
                        <w:tab/>
                      </w:r>
                      <w:r>
                        <w:rPr>
                          <w:b/>
                        </w:rPr>
                        <w:tab/>
                      </w:r>
                      <w:r>
                        <w:rPr>
                          <w:b/>
                        </w:rPr>
                        <w:tab/>
                      </w:r>
                      <w:r w:rsidRPr="0064280A">
                        <w:rPr>
                          <w:b/>
                        </w:rPr>
                        <w:t>Comments and Quotations</w:t>
                      </w:r>
                    </w:p>
                    <w:p w:rsidR="00DC0D34" w:rsidRDefault="00DC0D34" w:rsidP="00DC0D34">
                      <w:pPr>
                        <w:rPr>
                          <w:b/>
                        </w:rPr>
                      </w:pPr>
                    </w:p>
                    <w:p w:rsidR="00DC0D34" w:rsidRDefault="00DC0D34" w:rsidP="00DC0D34">
                      <w:pPr>
                        <w:rPr>
                          <w:b/>
                        </w:rPr>
                      </w:pPr>
                    </w:p>
                    <w:p w:rsidR="00DC0D34" w:rsidRPr="006C7D7D" w:rsidRDefault="00DC0D34" w:rsidP="00DC0D34">
                      <w:pPr>
                        <w:ind w:left="720" w:hanging="720"/>
                      </w:pPr>
                      <w:r>
                        <w:rPr>
                          <w:b/>
                        </w:rPr>
                        <w:t>p. 3</w:t>
                      </w:r>
                      <w:r>
                        <w:rPr>
                          <w:b/>
                        </w:rPr>
                        <w:tab/>
                      </w:r>
                      <w:r>
                        <w:rPr>
                          <w:b/>
                        </w:rPr>
                        <w:tab/>
                      </w:r>
                      <w:r>
                        <w:rPr>
                          <w:b/>
                        </w:rPr>
                        <w:tab/>
                        <w:t xml:space="preserve">   </w:t>
                      </w:r>
                      <w:r w:rsidRPr="006C7D7D">
                        <w:t>“With his symbolic helmet numbered 451 on his stolid head, and his eyes all orange</w:t>
                      </w:r>
                    </w:p>
                    <w:p w:rsidR="00DC0D34" w:rsidRDefault="00DC0D34" w:rsidP="00DC0D34">
                      <w:pPr>
                        <w:ind w:left="2160" w:firstLine="45"/>
                        <w:rPr>
                          <w:b/>
                        </w:rPr>
                      </w:pPr>
                      <w:proofErr w:type="gramStart"/>
                      <w:r w:rsidRPr="006C7D7D">
                        <w:t>flame</w:t>
                      </w:r>
                      <w:proofErr w:type="gramEnd"/>
                      <w:r w:rsidRPr="006C7D7D">
                        <w:t xml:space="preserve"> with the thought of what came next…” </w:t>
                      </w:r>
                      <w:r>
                        <w:rPr>
                          <w:b/>
                        </w:rPr>
                        <w:t xml:space="preserve">--- why is the helmet symbolic?  What </w:t>
                      </w:r>
                      <w:proofErr w:type="gramStart"/>
                      <w:r>
                        <w:rPr>
                          <w:b/>
                        </w:rPr>
                        <w:t>does</w:t>
                      </w:r>
                      <w:proofErr w:type="gramEnd"/>
                      <w:r>
                        <w:rPr>
                          <w:b/>
                        </w:rPr>
                        <w:t xml:space="preserve">  </w:t>
                      </w:r>
                    </w:p>
                    <w:p w:rsidR="00DC0D34" w:rsidRDefault="00DC0D34" w:rsidP="00DC0D34">
                      <w:pPr>
                        <w:ind w:left="2160" w:firstLine="45"/>
                        <w:rPr>
                          <w:b/>
                        </w:rPr>
                      </w:pPr>
                      <w:r>
                        <w:rPr>
                          <w:b/>
                        </w:rPr>
                        <w:t xml:space="preserve"> 451 mean?</w:t>
                      </w:r>
                    </w:p>
                    <w:p w:rsidR="00DC0D34" w:rsidRDefault="00DC0D34" w:rsidP="00DC0D34">
                      <w:pPr>
                        <w:rPr>
                          <w:b/>
                        </w:rPr>
                      </w:pPr>
                    </w:p>
                    <w:p w:rsidR="00DC0D34" w:rsidRDefault="00DC0D34" w:rsidP="00DC0D34">
                      <w:pPr>
                        <w:rPr>
                          <w:b/>
                        </w:rPr>
                      </w:pPr>
                      <w:r>
                        <w:rPr>
                          <w:b/>
                        </w:rPr>
                        <w:t>p. 3-4</w:t>
                      </w:r>
                      <w:r>
                        <w:rPr>
                          <w:b/>
                        </w:rPr>
                        <w:tab/>
                      </w:r>
                      <w:r>
                        <w:rPr>
                          <w:b/>
                        </w:rPr>
                        <w:tab/>
                      </w:r>
                      <w:r>
                        <w:rPr>
                          <w:b/>
                        </w:rPr>
                        <w:tab/>
                        <w:t xml:space="preserve">  </w:t>
                      </w:r>
                      <w:proofErr w:type="spellStart"/>
                      <w:r>
                        <w:rPr>
                          <w:b/>
                        </w:rPr>
                        <w:t>Montag</w:t>
                      </w:r>
                      <w:proofErr w:type="spellEnd"/>
                      <w:r>
                        <w:rPr>
                          <w:b/>
                        </w:rPr>
                        <w:t xml:space="preserve"> – fireman who burns books!</w:t>
                      </w:r>
                      <w:r w:rsidR="00311F6D">
                        <w:rPr>
                          <w:b/>
                        </w:rPr>
                        <w:t xml:space="preserve">  What?!  This is unimaginable! </w:t>
                      </w:r>
                    </w:p>
                    <w:p w:rsidR="00DC0D34" w:rsidRDefault="00DC0D34" w:rsidP="00DC0D34">
                      <w:pPr>
                        <w:rPr>
                          <w:b/>
                        </w:rPr>
                      </w:pPr>
                    </w:p>
                    <w:p w:rsidR="00DC0D34" w:rsidRPr="00A471F8" w:rsidRDefault="00DC0D34" w:rsidP="00DC0D34">
                      <w:r>
                        <w:rPr>
                          <w:b/>
                        </w:rPr>
                        <w:t>p. 9-10</w:t>
                      </w:r>
                      <w:r>
                        <w:rPr>
                          <w:b/>
                        </w:rPr>
                        <w:tab/>
                      </w:r>
                      <w:r>
                        <w:rPr>
                          <w:b/>
                        </w:rPr>
                        <w:tab/>
                      </w:r>
                      <w:r>
                        <w:rPr>
                          <w:b/>
                        </w:rPr>
                        <w:tab/>
                      </w:r>
                      <w:r w:rsidRPr="00A471F8">
                        <w:t xml:space="preserve">  </w:t>
                      </w:r>
                      <w:proofErr w:type="gramStart"/>
                      <w:r w:rsidR="00311F6D">
                        <w:t>:</w:t>
                      </w:r>
                      <w:r w:rsidRPr="00A471F8">
                        <w:t>What</w:t>
                      </w:r>
                      <w:proofErr w:type="gramEnd"/>
                      <w:r w:rsidRPr="00A471F8">
                        <w:t xml:space="preserve"> are all those lights on?</w:t>
                      </w:r>
                      <w:r w:rsidR="00311F6D">
                        <w:t>”</w:t>
                      </w:r>
                      <w:r w:rsidRPr="00A471F8">
                        <w:t xml:space="preserve">  “Oh, just my mother and father and uncle sitting around, </w:t>
                      </w:r>
                    </w:p>
                    <w:p w:rsidR="00DC0D34" w:rsidRPr="00A471F8" w:rsidRDefault="00DC0D34" w:rsidP="00DC0D34">
                      <w:pPr>
                        <w:ind w:left="2160"/>
                        <w:rPr>
                          <w:b/>
                        </w:rPr>
                      </w:pPr>
                      <w:r w:rsidRPr="00A471F8">
                        <w:t xml:space="preserve">    </w:t>
                      </w:r>
                      <w:proofErr w:type="gramStart"/>
                      <w:r w:rsidRPr="00A471F8">
                        <w:t>talking</w:t>
                      </w:r>
                      <w:proofErr w:type="gramEnd"/>
                      <w:r w:rsidRPr="00A471F8">
                        <w:t>.  It’s like being a pedestrian, only rarer.”</w:t>
                      </w:r>
                      <w:r w:rsidRPr="00A471F8">
                        <w:rPr>
                          <w:b/>
                        </w:rPr>
                        <w:t xml:space="preserve"> – </w:t>
                      </w:r>
                      <w:proofErr w:type="gramStart"/>
                      <w:r w:rsidRPr="00A471F8">
                        <w:rPr>
                          <w:b/>
                        </w:rPr>
                        <w:t>why</w:t>
                      </w:r>
                      <w:proofErr w:type="gramEnd"/>
                      <w:r w:rsidRPr="00A471F8">
                        <w:rPr>
                          <w:b/>
                        </w:rPr>
                        <w:t xml:space="preserve"> is it rare to sit around and talk or    </w:t>
                      </w:r>
                    </w:p>
                    <w:p w:rsidR="00DC0D34" w:rsidRPr="00A471F8" w:rsidRDefault="00DC0D34" w:rsidP="00DC0D34">
                      <w:pPr>
                        <w:ind w:left="2160"/>
                        <w:rPr>
                          <w:b/>
                        </w:rPr>
                      </w:pPr>
                      <w:r w:rsidRPr="00A471F8">
                        <w:rPr>
                          <w:b/>
                        </w:rPr>
                        <w:t xml:space="preserve">   </w:t>
                      </w:r>
                      <w:proofErr w:type="gramStart"/>
                      <w:r w:rsidRPr="00A471F8">
                        <w:rPr>
                          <w:b/>
                        </w:rPr>
                        <w:t>walk</w:t>
                      </w:r>
                      <w:proofErr w:type="gramEnd"/>
                      <w:r w:rsidRPr="00A471F8">
                        <w:rPr>
                          <w:b/>
                        </w:rPr>
                        <w:t xml:space="preserve"> places?</w:t>
                      </w:r>
                    </w:p>
                    <w:p w:rsidR="00DC0D34" w:rsidRPr="0064280A" w:rsidRDefault="00DC0D34" w:rsidP="00DC0D34">
                      <w:pPr>
                        <w:ind w:left="1440" w:firstLine="720"/>
                        <w:rPr>
                          <w:b/>
                        </w:rPr>
                      </w:pPr>
                      <w:r>
                        <w:rPr>
                          <w:b/>
                        </w:rPr>
                        <w:t xml:space="preserve">   </w:t>
                      </w:r>
                    </w:p>
                  </w:txbxContent>
                </v:textbox>
                <w10:wrap type="square" anchorx="margin"/>
              </v:shape>
            </w:pict>
          </mc:Fallback>
        </mc:AlternateContent>
      </w:r>
    </w:p>
    <w:p w:rsidR="001B68B6" w:rsidRPr="006E3611" w:rsidRDefault="001B68B6" w:rsidP="001B68B6">
      <w:pPr>
        <w:pStyle w:val="NoSpacing"/>
        <w:rPr>
          <w:b/>
          <w:sz w:val="36"/>
          <w:u w:val="single"/>
        </w:rPr>
      </w:pPr>
      <w:r w:rsidRPr="006E3611">
        <w:rPr>
          <w:b/>
          <w:sz w:val="36"/>
          <w:u w:val="single"/>
        </w:rPr>
        <w:lastRenderedPageBreak/>
        <w:t>Summer Reading</w:t>
      </w:r>
    </w:p>
    <w:p w:rsidR="001B68B6" w:rsidRDefault="001B68B6" w:rsidP="001B68B6">
      <w:pPr>
        <w:pStyle w:val="NoSpacing"/>
        <w:rPr>
          <w:b/>
          <w:i/>
        </w:rPr>
      </w:pPr>
      <w:r w:rsidRPr="006E3611">
        <w:rPr>
          <w:b/>
          <w:i/>
        </w:rPr>
        <w:t>Project Assignment</w:t>
      </w:r>
    </w:p>
    <w:p w:rsidR="007B29D9" w:rsidRPr="006E3611" w:rsidRDefault="007B29D9" w:rsidP="001B68B6">
      <w:pPr>
        <w:pStyle w:val="NoSpacing"/>
        <w:rPr>
          <w:b/>
          <w:i/>
        </w:rPr>
      </w:pPr>
      <w:r>
        <w:rPr>
          <w:b/>
          <w:i/>
        </w:rPr>
        <w:t>Grades 9-10</w:t>
      </w:r>
    </w:p>
    <w:p w:rsidR="001B68B6" w:rsidRDefault="001B68B6" w:rsidP="001B68B6">
      <w:pPr>
        <w:pStyle w:val="NoSpacing"/>
      </w:pPr>
    </w:p>
    <w:p w:rsidR="001B68B6" w:rsidRDefault="001B68B6" w:rsidP="001B68B6">
      <w:pPr>
        <w:pStyle w:val="NoSpacing"/>
      </w:pPr>
      <w:r w:rsidRPr="001B68B6">
        <w:t xml:space="preserve">So, you </w:t>
      </w:r>
      <w:r w:rsidR="006E3611">
        <w:t>have finished</w:t>
      </w:r>
      <w:r w:rsidRPr="001B68B6">
        <w:t xml:space="preserve"> your summer reading boo</w:t>
      </w:r>
      <w:r>
        <w:t xml:space="preserve">k (maybe even more than one!)?  I hope you enjoyed it!  Now is your turn to share what you took away from the novel by choosing one of the following projects to complete </w:t>
      </w:r>
      <w:r w:rsidR="00EC7145">
        <w:t xml:space="preserve">and share with your classmates.  </w:t>
      </w:r>
      <w:r>
        <w:t xml:space="preserve">Read over the projects and choose one that calls out to you.  </w:t>
      </w:r>
    </w:p>
    <w:p w:rsidR="001B68B6" w:rsidRPr="001B68B6" w:rsidRDefault="001B68B6" w:rsidP="001B68B6">
      <w:pPr>
        <w:pStyle w:val="NoSpacing"/>
      </w:pPr>
    </w:p>
    <w:p w:rsidR="000A4254" w:rsidRPr="006C57CD" w:rsidRDefault="000A4254" w:rsidP="006C57CD">
      <w:pPr>
        <w:pStyle w:val="NoSpacing"/>
        <w:rPr>
          <w:b/>
          <w:u w:val="single"/>
        </w:rPr>
      </w:pPr>
      <w:r w:rsidRPr="006C57CD">
        <w:rPr>
          <w:b/>
          <w:u w:val="single"/>
        </w:rPr>
        <w:t>Make a CD/Soundtrack for the movie with an explanation for each song choice</w:t>
      </w:r>
    </w:p>
    <w:p w:rsidR="006C57CD" w:rsidRDefault="006C57CD" w:rsidP="006C57CD">
      <w:pPr>
        <w:pStyle w:val="NoSpacing"/>
      </w:pPr>
      <w:r>
        <w:t xml:space="preserve">Choose 4-5 important scenes in the book.  Imagine these scenes played out to music.  What music fits each scene – something tranquil and soft, something staccato and rapid, or perhaps something loud and intense?  </w:t>
      </w:r>
    </w:p>
    <w:p w:rsidR="006C57CD" w:rsidRDefault="006C57CD" w:rsidP="006C57CD">
      <w:pPr>
        <w:pStyle w:val="NoSpacing"/>
        <w:numPr>
          <w:ilvl w:val="0"/>
          <w:numId w:val="3"/>
        </w:numPr>
      </w:pPr>
      <w:r>
        <w:t xml:space="preserve">Describe the scene and the music.  </w:t>
      </w:r>
    </w:p>
    <w:p w:rsidR="006C57CD" w:rsidRDefault="006C57CD" w:rsidP="006C57CD">
      <w:pPr>
        <w:pStyle w:val="NoSpacing"/>
        <w:numPr>
          <w:ilvl w:val="0"/>
          <w:numId w:val="3"/>
        </w:numPr>
      </w:pPr>
      <w:r>
        <w:t xml:space="preserve">Explain why you chose the particular piece of music.  </w:t>
      </w:r>
    </w:p>
    <w:p w:rsidR="006C57CD" w:rsidRDefault="006C57CD" w:rsidP="006C57CD">
      <w:pPr>
        <w:pStyle w:val="NoSpacing"/>
        <w:numPr>
          <w:ilvl w:val="0"/>
          <w:numId w:val="3"/>
        </w:numPr>
      </w:pPr>
      <w:r>
        <w:t xml:space="preserve">Design an album cover for your soundtrack.  </w:t>
      </w:r>
    </w:p>
    <w:p w:rsidR="006C57CD" w:rsidRPr="001B68B6" w:rsidRDefault="006C57CD" w:rsidP="006C57CD">
      <w:pPr>
        <w:pStyle w:val="NoSpacing"/>
      </w:pPr>
    </w:p>
    <w:p w:rsidR="001B68B6" w:rsidRPr="006C57CD" w:rsidRDefault="001B68B6" w:rsidP="006C57CD">
      <w:pPr>
        <w:pStyle w:val="NoSpacing"/>
        <w:rPr>
          <w:b/>
          <w:u w:val="single"/>
        </w:rPr>
      </w:pPr>
      <w:r w:rsidRPr="006C57CD">
        <w:rPr>
          <w:b/>
          <w:u w:val="single"/>
        </w:rPr>
        <w:t>Cast the movie/TV show</w:t>
      </w:r>
    </w:p>
    <w:p w:rsidR="006C57CD" w:rsidRDefault="006C57CD" w:rsidP="006C57CD">
      <w:pPr>
        <w:pStyle w:val="NoSpacing"/>
      </w:pPr>
      <w:r>
        <w:t>You are the casting director of a movie or TV version of your book.  Decide what actors should play the 3-4 main characters of your story.</w:t>
      </w:r>
    </w:p>
    <w:p w:rsidR="006C57CD" w:rsidRDefault="006C57CD" w:rsidP="006C57CD">
      <w:pPr>
        <w:pStyle w:val="NoSpacing"/>
        <w:numPr>
          <w:ilvl w:val="0"/>
          <w:numId w:val="4"/>
        </w:numPr>
      </w:pPr>
      <w:r>
        <w:t>Explain who the characters are.</w:t>
      </w:r>
    </w:p>
    <w:p w:rsidR="006C57CD" w:rsidRDefault="006C57CD" w:rsidP="006C57CD">
      <w:pPr>
        <w:pStyle w:val="NoSpacing"/>
        <w:numPr>
          <w:ilvl w:val="0"/>
          <w:numId w:val="4"/>
        </w:numPr>
      </w:pPr>
      <w:r>
        <w:t>Tell which actors you choose, why they are right for the part, and what acting experience they have.</w:t>
      </w:r>
    </w:p>
    <w:p w:rsidR="006C57CD" w:rsidRPr="001B68B6" w:rsidRDefault="006C57CD" w:rsidP="006C57CD">
      <w:pPr>
        <w:pStyle w:val="NoSpacing"/>
      </w:pPr>
    </w:p>
    <w:p w:rsidR="001B68B6" w:rsidRPr="006C57CD" w:rsidRDefault="001B68B6" w:rsidP="006C57CD">
      <w:pPr>
        <w:pStyle w:val="NoSpacing"/>
        <w:rPr>
          <w:b/>
          <w:u w:val="single"/>
        </w:rPr>
      </w:pPr>
      <w:r w:rsidRPr="006C57CD">
        <w:rPr>
          <w:b/>
          <w:u w:val="single"/>
        </w:rPr>
        <w:t>Create a Graphic Novel version of the book (for books that are not already graphic novels</w:t>
      </w:r>
      <w:r w:rsidR="006C57CD" w:rsidRPr="006C57CD">
        <w:rPr>
          <w:b/>
          <w:u w:val="single"/>
        </w:rPr>
        <w:t>!</w:t>
      </w:r>
      <w:r w:rsidRPr="006C57CD">
        <w:rPr>
          <w:b/>
          <w:u w:val="single"/>
        </w:rPr>
        <w:t>)</w:t>
      </w:r>
    </w:p>
    <w:p w:rsidR="006C57CD" w:rsidRDefault="006C57CD" w:rsidP="006C57CD">
      <w:pPr>
        <w:pStyle w:val="NoSpacing"/>
      </w:pPr>
      <w:r>
        <w:t>So, you are a good artist?  What would a graphic novel version of your book look like?  Create a graphic depiction of at least 5 sections of the novel – the exposition, rising action, climax, falling action, and resolution.</w:t>
      </w:r>
    </w:p>
    <w:p w:rsidR="00043912" w:rsidRDefault="00043912" w:rsidP="006C57CD">
      <w:pPr>
        <w:pStyle w:val="NoSpacing"/>
      </w:pPr>
      <w:r>
        <w:t>In each illustration you should include</w:t>
      </w:r>
    </w:p>
    <w:p w:rsidR="00043912" w:rsidRDefault="00043912" w:rsidP="00043912">
      <w:pPr>
        <w:pStyle w:val="NoSpacing"/>
        <w:numPr>
          <w:ilvl w:val="0"/>
          <w:numId w:val="5"/>
        </w:numPr>
      </w:pPr>
      <w:r>
        <w:t>Setting</w:t>
      </w:r>
    </w:p>
    <w:p w:rsidR="00043912" w:rsidRDefault="00043912" w:rsidP="00043912">
      <w:pPr>
        <w:pStyle w:val="NoSpacing"/>
        <w:numPr>
          <w:ilvl w:val="0"/>
          <w:numId w:val="5"/>
        </w:numPr>
      </w:pPr>
      <w:r>
        <w:t>Characters</w:t>
      </w:r>
    </w:p>
    <w:p w:rsidR="00043912" w:rsidRPr="001B68B6" w:rsidRDefault="00043912" w:rsidP="00043912">
      <w:pPr>
        <w:pStyle w:val="NoSpacing"/>
        <w:numPr>
          <w:ilvl w:val="0"/>
          <w:numId w:val="5"/>
        </w:numPr>
      </w:pPr>
      <w:r>
        <w:t>Important dialogue or narration</w:t>
      </w:r>
    </w:p>
    <w:p w:rsidR="00043912" w:rsidRDefault="00043912" w:rsidP="006C57CD">
      <w:pPr>
        <w:pStyle w:val="NoSpacing"/>
      </w:pPr>
    </w:p>
    <w:p w:rsidR="000A4254" w:rsidRPr="00043912" w:rsidRDefault="000A4254" w:rsidP="006C57CD">
      <w:pPr>
        <w:pStyle w:val="NoSpacing"/>
        <w:rPr>
          <w:b/>
          <w:u w:val="single"/>
        </w:rPr>
      </w:pPr>
      <w:r w:rsidRPr="00043912">
        <w:rPr>
          <w:b/>
          <w:u w:val="single"/>
        </w:rPr>
        <w:t>Create a 30-second movie commercial/trailer</w:t>
      </w:r>
      <w:r w:rsidR="001B68B6" w:rsidRPr="00043912">
        <w:rPr>
          <w:b/>
          <w:u w:val="single"/>
        </w:rPr>
        <w:t>/</w:t>
      </w:r>
      <w:r w:rsidRPr="00043912">
        <w:rPr>
          <w:b/>
          <w:u w:val="single"/>
        </w:rPr>
        <w:t>podcast</w:t>
      </w:r>
    </w:p>
    <w:p w:rsidR="00043912" w:rsidRPr="001B68B6" w:rsidRDefault="00043912" w:rsidP="006C57CD">
      <w:pPr>
        <w:pStyle w:val="NoSpacing"/>
      </w:pPr>
      <w:r>
        <w:t>Are you technically savvy with video and sound?  Choose one of the following topics to present as a movie commercial/trailer or a podcast:</w:t>
      </w:r>
    </w:p>
    <w:p w:rsidR="000A4254" w:rsidRPr="001B68B6" w:rsidRDefault="000A4254" w:rsidP="00043912">
      <w:pPr>
        <w:pStyle w:val="NoSpacing"/>
        <w:numPr>
          <w:ilvl w:val="0"/>
          <w:numId w:val="7"/>
        </w:numPr>
      </w:pPr>
      <w:r w:rsidRPr="001B68B6">
        <w:t>Why this should be a movie</w:t>
      </w:r>
    </w:p>
    <w:p w:rsidR="000A4254" w:rsidRPr="001B68B6" w:rsidRDefault="001B68B6" w:rsidP="00043912">
      <w:pPr>
        <w:pStyle w:val="NoSpacing"/>
        <w:numPr>
          <w:ilvl w:val="0"/>
          <w:numId w:val="7"/>
        </w:numPr>
      </w:pPr>
      <w:r>
        <w:t>An engaging s</w:t>
      </w:r>
      <w:r w:rsidR="000A4254" w:rsidRPr="001B68B6">
        <w:t>ummary</w:t>
      </w:r>
      <w:r>
        <w:t xml:space="preserve"> of the novel</w:t>
      </w:r>
    </w:p>
    <w:p w:rsidR="000A4254" w:rsidRPr="001B68B6" w:rsidRDefault="000A4254" w:rsidP="00043912">
      <w:pPr>
        <w:pStyle w:val="NoSpacing"/>
        <w:numPr>
          <w:ilvl w:val="0"/>
          <w:numId w:val="7"/>
        </w:numPr>
      </w:pPr>
      <w:r w:rsidRPr="001B68B6">
        <w:t>TV series idea</w:t>
      </w:r>
      <w:r w:rsidR="001B68B6">
        <w:t xml:space="preserve"> – how could you turn this book into a TV series?</w:t>
      </w:r>
    </w:p>
    <w:p w:rsidR="00043912" w:rsidRDefault="00043912" w:rsidP="006C57CD">
      <w:pPr>
        <w:pStyle w:val="NoSpacing"/>
      </w:pPr>
    </w:p>
    <w:p w:rsidR="006E3611" w:rsidRPr="006E3611" w:rsidRDefault="006E3611" w:rsidP="006C57CD">
      <w:pPr>
        <w:pStyle w:val="NoSpacing"/>
        <w:rPr>
          <w:b/>
          <w:u w:val="single"/>
        </w:rPr>
      </w:pPr>
      <w:r w:rsidRPr="006E3611">
        <w:rPr>
          <w:b/>
          <w:u w:val="single"/>
        </w:rPr>
        <w:t>Create a new book jacket (cover)</w:t>
      </w:r>
      <w:r w:rsidR="000A4254" w:rsidRPr="006E3611">
        <w:rPr>
          <w:b/>
          <w:u w:val="single"/>
        </w:rPr>
        <w:t xml:space="preserve"> </w:t>
      </w:r>
    </w:p>
    <w:p w:rsidR="006E3611" w:rsidRDefault="00043912" w:rsidP="006C57CD">
      <w:pPr>
        <w:pStyle w:val="NoSpacing"/>
      </w:pPr>
      <w:r>
        <w:t>Though we say, “Don’t judge a book by its cover,” let’s admit it, it is something many of us do.  If you have ever considered illustration, art, or marketing as a career this op</w:t>
      </w:r>
      <w:r w:rsidR="006E3611">
        <w:t xml:space="preserve">tion could be a good choice.  </w:t>
      </w:r>
      <w:r>
        <w:t xml:space="preserve">The task is to create a new book jacket for your novel that would be appealing to readers.  </w:t>
      </w:r>
      <w:r w:rsidR="006E3611">
        <w:t>The jacket includes:</w:t>
      </w:r>
    </w:p>
    <w:p w:rsidR="006E3611" w:rsidRDefault="006E3611" w:rsidP="006E3611">
      <w:pPr>
        <w:pStyle w:val="NoSpacing"/>
        <w:numPr>
          <w:ilvl w:val="0"/>
          <w:numId w:val="8"/>
        </w:numPr>
      </w:pPr>
      <w:r>
        <w:t>New cover illustration</w:t>
      </w:r>
    </w:p>
    <w:p w:rsidR="006E3611" w:rsidRDefault="006E3611" w:rsidP="006E3611">
      <w:pPr>
        <w:pStyle w:val="NoSpacing"/>
        <w:numPr>
          <w:ilvl w:val="0"/>
          <w:numId w:val="8"/>
        </w:numPr>
      </w:pPr>
      <w:r>
        <w:t>“Write-up” – summary of the novel</w:t>
      </w:r>
    </w:p>
    <w:p w:rsidR="00043912" w:rsidRDefault="006E3611" w:rsidP="006E3611">
      <w:pPr>
        <w:pStyle w:val="NoSpacing"/>
        <w:numPr>
          <w:ilvl w:val="0"/>
          <w:numId w:val="8"/>
        </w:numPr>
      </w:pPr>
      <w:r>
        <w:t>A short “pitch” on why your jacket should be adopted</w:t>
      </w:r>
    </w:p>
    <w:p w:rsidR="006E3611" w:rsidRDefault="006E3611" w:rsidP="006C57CD">
      <w:pPr>
        <w:pStyle w:val="NoSpacing"/>
      </w:pPr>
    </w:p>
    <w:p w:rsidR="000A4254" w:rsidRPr="006E3611" w:rsidRDefault="001B68B6" w:rsidP="006C57CD">
      <w:pPr>
        <w:pStyle w:val="NoSpacing"/>
        <w:rPr>
          <w:b/>
          <w:u w:val="single"/>
        </w:rPr>
      </w:pPr>
      <w:r w:rsidRPr="006E3611">
        <w:rPr>
          <w:b/>
          <w:u w:val="single"/>
        </w:rPr>
        <w:t>Compare and contrast</w:t>
      </w:r>
      <w:r w:rsidR="000A4254" w:rsidRPr="006E3611">
        <w:rPr>
          <w:b/>
          <w:u w:val="single"/>
        </w:rPr>
        <w:t xml:space="preserve"> real social/societal problem</w:t>
      </w:r>
      <w:r w:rsidR="006E3611" w:rsidRPr="006E3611">
        <w:rPr>
          <w:b/>
          <w:u w:val="single"/>
        </w:rPr>
        <w:t>s that relate</w:t>
      </w:r>
      <w:r w:rsidR="000A4254" w:rsidRPr="006E3611">
        <w:rPr>
          <w:b/>
          <w:u w:val="single"/>
        </w:rPr>
        <w:t xml:space="preserve"> to the story</w:t>
      </w:r>
    </w:p>
    <w:p w:rsidR="006E3611" w:rsidRDefault="006E3611" w:rsidP="006C57CD">
      <w:pPr>
        <w:pStyle w:val="NoSpacing"/>
      </w:pPr>
      <w:r>
        <w:t xml:space="preserve">Are you really good at seeing the Big Picture within literature, music, and movies?  Are you able to make connections between a novel and the outside world?  This option asks you to look at the Big Picture this book presents and compare it to the Real world.  </w:t>
      </w:r>
    </w:p>
    <w:p w:rsidR="006E3611" w:rsidRDefault="006E3611" w:rsidP="006E3611">
      <w:pPr>
        <w:pStyle w:val="NoSpacing"/>
        <w:numPr>
          <w:ilvl w:val="0"/>
          <w:numId w:val="9"/>
        </w:numPr>
      </w:pPr>
      <w:r>
        <w:t>Choose 2-3 Big Picture issues presented in the novel</w:t>
      </w:r>
    </w:p>
    <w:p w:rsidR="006E3611" w:rsidRDefault="006E3611" w:rsidP="006E3611">
      <w:pPr>
        <w:pStyle w:val="NoSpacing"/>
        <w:numPr>
          <w:ilvl w:val="0"/>
          <w:numId w:val="9"/>
        </w:numPr>
      </w:pPr>
      <w:r>
        <w:t>Explain how they connect to the Real world</w:t>
      </w:r>
    </w:p>
    <w:p w:rsidR="006E5F12" w:rsidRDefault="006E3611" w:rsidP="001B68B6">
      <w:pPr>
        <w:pStyle w:val="NoSpacing"/>
        <w:numPr>
          <w:ilvl w:val="0"/>
          <w:numId w:val="9"/>
        </w:numPr>
      </w:pPr>
      <w:r>
        <w:t>Create an engaging (visuals, audio, video) presentation to share with the class</w:t>
      </w:r>
    </w:p>
    <w:p w:rsidR="006149DF" w:rsidRDefault="006149DF">
      <w:r>
        <w:br w:type="page"/>
      </w:r>
    </w:p>
    <w:tbl>
      <w:tblPr>
        <w:tblpPr w:leftFromText="180" w:rightFromText="180" w:vertAnchor="page" w:horzAnchor="margin" w:tblpY="857"/>
        <w:tblW w:w="10762" w:type="dxa"/>
        <w:tblCellSpacing w:w="7" w:type="dxa"/>
        <w:shd w:val="clear" w:color="auto" w:fill="DDDDDD"/>
        <w:tblLayout w:type="fixed"/>
        <w:tblCellMar>
          <w:left w:w="0" w:type="dxa"/>
          <w:right w:w="0" w:type="dxa"/>
        </w:tblCellMar>
        <w:tblLook w:val="04A0" w:firstRow="1" w:lastRow="0" w:firstColumn="1" w:lastColumn="0" w:noHBand="0" w:noVBand="1"/>
      </w:tblPr>
      <w:tblGrid>
        <w:gridCol w:w="1427"/>
        <w:gridCol w:w="1596"/>
        <w:gridCol w:w="1596"/>
        <w:gridCol w:w="1680"/>
        <w:gridCol w:w="2201"/>
        <w:gridCol w:w="1934"/>
        <w:gridCol w:w="328"/>
      </w:tblGrid>
      <w:tr w:rsidR="006149DF" w:rsidTr="006149DF">
        <w:trPr>
          <w:trHeight w:val="164"/>
          <w:tblCellSpacing w:w="7" w:type="dxa"/>
        </w:trPr>
        <w:tc>
          <w:tcPr>
            <w:tcW w:w="10734" w:type="dxa"/>
            <w:gridSpan w:val="7"/>
            <w:shd w:val="clear" w:color="auto" w:fill="354668"/>
            <w:tcMar>
              <w:top w:w="120" w:type="dxa"/>
              <w:left w:w="75" w:type="dxa"/>
              <w:bottom w:w="0" w:type="dxa"/>
              <w:right w:w="0" w:type="dxa"/>
            </w:tcMar>
            <w:hideMark/>
          </w:tcPr>
          <w:p w:rsidR="006149DF" w:rsidRPr="006149DF" w:rsidRDefault="006149DF" w:rsidP="006149DF">
            <w:pPr>
              <w:spacing w:line="192" w:lineRule="atLeast"/>
              <w:rPr>
                <w:rFonts w:ascii="Verdana" w:hAnsi="Verdana"/>
                <w:color w:val="FFFFFF"/>
                <w:sz w:val="14"/>
                <w:szCs w:val="16"/>
              </w:rPr>
            </w:pPr>
            <w:r w:rsidRPr="006149DF">
              <w:rPr>
                <w:rFonts w:ascii="Verdana" w:hAnsi="Verdana"/>
                <w:b/>
                <w:bCs/>
                <w:color w:val="FFFFFF"/>
                <w:sz w:val="18"/>
                <w:szCs w:val="16"/>
              </w:rPr>
              <w:lastRenderedPageBreak/>
              <w:t>Presentation for Summer Reading Rubric</w:t>
            </w:r>
            <w:r w:rsidRPr="006149DF">
              <w:rPr>
                <w:rStyle w:val="apple-converted-space"/>
                <w:rFonts w:ascii="Verdana" w:hAnsi="Verdana"/>
                <w:color w:val="FFFFFF"/>
                <w:sz w:val="18"/>
                <w:szCs w:val="16"/>
              </w:rPr>
              <w:t> </w:t>
            </w:r>
          </w:p>
        </w:tc>
      </w:tr>
      <w:tr w:rsidR="006149DF" w:rsidTr="006149DF">
        <w:trPr>
          <w:trHeight w:val="342"/>
          <w:tblCellSpacing w:w="7" w:type="dxa"/>
        </w:trPr>
        <w:tc>
          <w:tcPr>
            <w:tcW w:w="1406" w:type="dxa"/>
            <w:shd w:val="clear" w:color="auto" w:fill="354668"/>
            <w:tcMar>
              <w:top w:w="0" w:type="dxa"/>
              <w:left w:w="75" w:type="dxa"/>
              <w:bottom w:w="0" w:type="dxa"/>
              <w:right w:w="0" w:type="dxa"/>
            </w:tcMar>
            <w:vAlign w:val="center"/>
            <w:hideMark/>
          </w:tcPr>
          <w:p w:rsidR="006149DF" w:rsidRPr="006149DF" w:rsidRDefault="006149DF" w:rsidP="006149DF">
            <w:pPr>
              <w:spacing w:line="192" w:lineRule="atLeast"/>
              <w:rPr>
                <w:rFonts w:ascii="Verdana" w:hAnsi="Verdana"/>
                <w:color w:val="FFFFFF"/>
                <w:sz w:val="14"/>
                <w:szCs w:val="16"/>
              </w:rPr>
            </w:pPr>
            <w:r w:rsidRPr="006149DF">
              <w:rPr>
                <w:rFonts w:ascii="Verdana" w:hAnsi="Verdana"/>
                <w:color w:val="FFFFFF"/>
                <w:sz w:val="14"/>
                <w:szCs w:val="16"/>
              </w:rPr>
              <w:t> </w:t>
            </w:r>
          </w:p>
        </w:tc>
        <w:tc>
          <w:tcPr>
            <w:tcW w:w="1582" w:type="dxa"/>
            <w:shd w:val="clear" w:color="auto" w:fill="354668"/>
            <w:tcMar>
              <w:top w:w="0" w:type="dxa"/>
              <w:left w:w="75" w:type="dxa"/>
              <w:bottom w:w="0" w:type="dxa"/>
              <w:right w:w="0" w:type="dxa"/>
            </w:tcMar>
            <w:vAlign w:val="center"/>
            <w:hideMark/>
          </w:tcPr>
          <w:p w:rsidR="006149DF" w:rsidRPr="006149DF" w:rsidRDefault="006149DF" w:rsidP="006149DF">
            <w:pPr>
              <w:spacing w:line="192" w:lineRule="atLeast"/>
              <w:rPr>
                <w:rFonts w:ascii="Verdana" w:hAnsi="Verdana"/>
                <w:color w:val="FFFFFF"/>
                <w:sz w:val="14"/>
                <w:szCs w:val="16"/>
              </w:rPr>
            </w:pPr>
            <w:r w:rsidRPr="006149DF">
              <w:rPr>
                <w:rFonts w:ascii="Verdana" w:hAnsi="Verdana"/>
                <w:b/>
                <w:bCs/>
                <w:color w:val="FFFFFF"/>
                <w:sz w:val="14"/>
                <w:szCs w:val="16"/>
              </w:rPr>
              <w:t>Poor</w:t>
            </w:r>
            <w:r w:rsidRPr="006149DF">
              <w:rPr>
                <w:rFonts w:ascii="Verdana" w:hAnsi="Verdana"/>
                <w:color w:val="FFFFFF"/>
                <w:sz w:val="14"/>
                <w:szCs w:val="16"/>
              </w:rPr>
              <w:br/>
            </w:r>
            <w:r w:rsidRPr="006149DF">
              <w:rPr>
                <w:rFonts w:ascii="Verdana" w:hAnsi="Verdana"/>
                <w:b/>
                <w:bCs/>
                <w:color w:val="FFFFFF"/>
                <w:sz w:val="14"/>
                <w:szCs w:val="16"/>
              </w:rPr>
              <w:t xml:space="preserve">2 </w:t>
            </w:r>
            <w:proofErr w:type="spellStart"/>
            <w:r w:rsidRPr="006149DF">
              <w:rPr>
                <w:rFonts w:ascii="Verdana" w:hAnsi="Verdana"/>
                <w:b/>
                <w:bCs/>
                <w:color w:val="FFFFFF"/>
                <w:sz w:val="14"/>
                <w:szCs w:val="16"/>
              </w:rPr>
              <w:t>pts</w:t>
            </w:r>
            <w:proofErr w:type="spellEnd"/>
          </w:p>
        </w:tc>
        <w:tc>
          <w:tcPr>
            <w:tcW w:w="1582" w:type="dxa"/>
            <w:shd w:val="clear" w:color="auto" w:fill="354668"/>
            <w:tcMar>
              <w:top w:w="0" w:type="dxa"/>
              <w:left w:w="75" w:type="dxa"/>
              <w:bottom w:w="0" w:type="dxa"/>
              <w:right w:w="0" w:type="dxa"/>
            </w:tcMar>
            <w:vAlign w:val="center"/>
            <w:hideMark/>
          </w:tcPr>
          <w:p w:rsidR="006149DF" w:rsidRPr="006149DF" w:rsidRDefault="006149DF" w:rsidP="006149DF">
            <w:pPr>
              <w:spacing w:line="192" w:lineRule="atLeast"/>
              <w:rPr>
                <w:rFonts w:ascii="Verdana" w:hAnsi="Verdana"/>
                <w:color w:val="FFFFFF"/>
                <w:sz w:val="14"/>
                <w:szCs w:val="16"/>
              </w:rPr>
            </w:pPr>
            <w:r w:rsidRPr="006149DF">
              <w:rPr>
                <w:rFonts w:ascii="Verdana" w:hAnsi="Verdana"/>
                <w:b/>
                <w:bCs/>
                <w:color w:val="FFFFFF"/>
                <w:sz w:val="14"/>
                <w:szCs w:val="16"/>
              </w:rPr>
              <w:t>Fair</w:t>
            </w:r>
            <w:r w:rsidRPr="006149DF">
              <w:rPr>
                <w:rFonts w:ascii="Verdana" w:hAnsi="Verdana"/>
                <w:color w:val="FFFFFF"/>
                <w:sz w:val="14"/>
                <w:szCs w:val="16"/>
              </w:rPr>
              <w:br/>
            </w:r>
            <w:r w:rsidRPr="006149DF">
              <w:rPr>
                <w:rFonts w:ascii="Verdana" w:hAnsi="Verdana"/>
                <w:b/>
                <w:bCs/>
                <w:color w:val="FFFFFF"/>
                <w:sz w:val="14"/>
                <w:szCs w:val="16"/>
              </w:rPr>
              <w:t xml:space="preserve">5 </w:t>
            </w:r>
            <w:proofErr w:type="spellStart"/>
            <w:r w:rsidRPr="006149DF">
              <w:rPr>
                <w:rFonts w:ascii="Verdana" w:hAnsi="Verdana"/>
                <w:b/>
                <w:bCs/>
                <w:color w:val="FFFFFF"/>
                <w:sz w:val="14"/>
                <w:szCs w:val="16"/>
              </w:rPr>
              <w:t>pts</w:t>
            </w:r>
            <w:proofErr w:type="spellEnd"/>
          </w:p>
        </w:tc>
        <w:tc>
          <w:tcPr>
            <w:tcW w:w="1666" w:type="dxa"/>
            <w:shd w:val="clear" w:color="auto" w:fill="354668"/>
            <w:tcMar>
              <w:top w:w="0" w:type="dxa"/>
              <w:left w:w="75" w:type="dxa"/>
              <w:bottom w:w="0" w:type="dxa"/>
              <w:right w:w="0" w:type="dxa"/>
            </w:tcMar>
            <w:vAlign w:val="center"/>
            <w:hideMark/>
          </w:tcPr>
          <w:p w:rsidR="006149DF" w:rsidRPr="006149DF" w:rsidRDefault="006149DF" w:rsidP="006149DF">
            <w:pPr>
              <w:spacing w:line="192" w:lineRule="atLeast"/>
              <w:rPr>
                <w:rFonts w:ascii="Verdana" w:hAnsi="Verdana"/>
                <w:color w:val="FFFFFF"/>
                <w:sz w:val="14"/>
                <w:szCs w:val="16"/>
              </w:rPr>
            </w:pPr>
            <w:r w:rsidRPr="006149DF">
              <w:rPr>
                <w:rFonts w:ascii="Verdana" w:hAnsi="Verdana"/>
                <w:b/>
                <w:bCs/>
                <w:color w:val="FFFFFF"/>
                <w:sz w:val="14"/>
                <w:szCs w:val="16"/>
              </w:rPr>
              <w:t>Good</w:t>
            </w:r>
            <w:r w:rsidRPr="006149DF">
              <w:rPr>
                <w:rFonts w:ascii="Verdana" w:hAnsi="Verdana"/>
                <w:color w:val="FFFFFF"/>
                <w:sz w:val="14"/>
                <w:szCs w:val="16"/>
              </w:rPr>
              <w:br/>
            </w:r>
            <w:r w:rsidRPr="006149DF">
              <w:rPr>
                <w:rFonts w:ascii="Verdana" w:hAnsi="Verdana"/>
                <w:b/>
                <w:bCs/>
                <w:color w:val="FFFFFF"/>
                <w:sz w:val="14"/>
                <w:szCs w:val="16"/>
              </w:rPr>
              <w:t xml:space="preserve">10 </w:t>
            </w:r>
            <w:proofErr w:type="spellStart"/>
            <w:r w:rsidRPr="006149DF">
              <w:rPr>
                <w:rFonts w:ascii="Verdana" w:hAnsi="Verdana"/>
                <w:b/>
                <w:bCs/>
                <w:color w:val="FFFFFF"/>
                <w:sz w:val="14"/>
                <w:szCs w:val="16"/>
              </w:rPr>
              <w:t>pts</w:t>
            </w:r>
            <w:proofErr w:type="spellEnd"/>
          </w:p>
        </w:tc>
        <w:tc>
          <w:tcPr>
            <w:tcW w:w="2187" w:type="dxa"/>
            <w:shd w:val="clear" w:color="auto" w:fill="354668"/>
            <w:tcMar>
              <w:top w:w="0" w:type="dxa"/>
              <w:left w:w="75" w:type="dxa"/>
              <w:bottom w:w="0" w:type="dxa"/>
              <w:right w:w="0" w:type="dxa"/>
            </w:tcMar>
            <w:vAlign w:val="center"/>
            <w:hideMark/>
          </w:tcPr>
          <w:p w:rsidR="006149DF" w:rsidRPr="006149DF" w:rsidRDefault="006149DF" w:rsidP="006149DF">
            <w:pPr>
              <w:spacing w:line="192" w:lineRule="atLeast"/>
              <w:rPr>
                <w:rFonts w:ascii="Verdana" w:hAnsi="Verdana"/>
                <w:color w:val="FFFFFF"/>
                <w:sz w:val="14"/>
                <w:szCs w:val="16"/>
              </w:rPr>
            </w:pPr>
            <w:r w:rsidRPr="006149DF">
              <w:rPr>
                <w:rFonts w:ascii="Verdana" w:hAnsi="Verdana"/>
                <w:b/>
                <w:bCs/>
                <w:color w:val="FFFFFF"/>
                <w:sz w:val="14"/>
                <w:szCs w:val="16"/>
              </w:rPr>
              <w:t>Excellent</w:t>
            </w:r>
            <w:r w:rsidRPr="006149DF">
              <w:rPr>
                <w:rFonts w:ascii="Verdana" w:hAnsi="Verdana"/>
                <w:color w:val="FFFFFF"/>
                <w:sz w:val="14"/>
                <w:szCs w:val="16"/>
              </w:rPr>
              <w:br/>
            </w:r>
            <w:r w:rsidRPr="006149DF">
              <w:rPr>
                <w:rFonts w:ascii="Verdana" w:hAnsi="Verdana"/>
                <w:b/>
                <w:bCs/>
                <w:color w:val="FFFFFF"/>
                <w:sz w:val="14"/>
                <w:szCs w:val="16"/>
              </w:rPr>
              <w:t xml:space="preserve">15 </w:t>
            </w:r>
            <w:proofErr w:type="spellStart"/>
            <w:r w:rsidRPr="006149DF">
              <w:rPr>
                <w:rFonts w:ascii="Verdana" w:hAnsi="Verdana"/>
                <w:b/>
                <w:bCs/>
                <w:color w:val="FFFFFF"/>
                <w:sz w:val="14"/>
                <w:szCs w:val="16"/>
              </w:rPr>
              <w:t>pts</w:t>
            </w:r>
            <w:proofErr w:type="spellEnd"/>
          </w:p>
        </w:tc>
        <w:tc>
          <w:tcPr>
            <w:tcW w:w="1920" w:type="dxa"/>
            <w:shd w:val="clear" w:color="auto" w:fill="354668"/>
            <w:tcMar>
              <w:top w:w="0" w:type="dxa"/>
              <w:left w:w="75" w:type="dxa"/>
              <w:bottom w:w="0" w:type="dxa"/>
              <w:right w:w="0" w:type="dxa"/>
            </w:tcMar>
            <w:vAlign w:val="center"/>
            <w:hideMark/>
          </w:tcPr>
          <w:p w:rsidR="006149DF" w:rsidRPr="006149DF" w:rsidRDefault="006149DF" w:rsidP="006149DF">
            <w:pPr>
              <w:spacing w:line="192" w:lineRule="atLeast"/>
              <w:rPr>
                <w:rFonts w:ascii="Verdana" w:hAnsi="Verdana"/>
                <w:color w:val="FFFFFF"/>
                <w:sz w:val="14"/>
                <w:szCs w:val="16"/>
              </w:rPr>
            </w:pPr>
            <w:r w:rsidRPr="006149DF">
              <w:rPr>
                <w:rFonts w:ascii="Verdana" w:hAnsi="Verdana"/>
                <w:b/>
                <w:bCs/>
                <w:color w:val="FFFFFF"/>
                <w:sz w:val="14"/>
                <w:szCs w:val="16"/>
              </w:rPr>
              <w:t>Remarkable</w:t>
            </w:r>
            <w:r w:rsidRPr="006149DF">
              <w:rPr>
                <w:rFonts w:ascii="Verdana" w:hAnsi="Verdana"/>
                <w:color w:val="FFFFFF"/>
                <w:sz w:val="14"/>
                <w:szCs w:val="16"/>
              </w:rPr>
              <w:br/>
            </w:r>
            <w:r w:rsidRPr="006149DF">
              <w:rPr>
                <w:rFonts w:ascii="Verdana" w:hAnsi="Verdana"/>
                <w:b/>
                <w:bCs/>
                <w:color w:val="FFFFFF"/>
                <w:sz w:val="14"/>
                <w:szCs w:val="16"/>
              </w:rPr>
              <w:t xml:space="preserve">20 </w:t>
            </w:r>
            <w:proofErr w:type="spellStart"/>
            <w:r w:rsidRPr="006149DF">
              <w:rPr>
                <w:rFonts w:ascii="Verdana" w:hAnsi="Verdana"/>
                <w:b/>
                <w:bCs/>
                <w:color w:val="FFFFFF"/>
                <w:sz w:val="14"/>
                <w:szCs w:val="16"/>
              </w:rPr>
              <w:t>pts</w:t>
            </w:r>
            <w:proofErr w:type="spellEnd"/>
          </w:p>
        </w:tc>
        <w:tc>
          <w:tcPr>
            <w:tcW w:w="303" w:type="dxa"/>
            <w:shd w:val="clear" w:color="auto" w:fill="354668"/>
            <w:tcMar>
              <w:top w:w="0" w:type="dxa"/>
              <w:left w:w="75" w:type="dxa"/>
              <w:bottom w:w="0" w:type="dxa"/>
              <w:right w:w="0" w:type="dxa"/>
            </w:tcMar>
            <w:vAlign w:val="center"/>
            <w:hideMark/>
          </w:tcPr>
          <w:p w:rsidR="006149DF" w:rsidRDefault="006149DF" w:rsidP="006149DF">
            <w:pPr>
              <w:spacing w:line="192" w:lineRule="atLeast"/>
              <w:rPr>
                <w:sz w:val="20"/>
                <w:szCs w:val="20"/>
              </w:rPr>
            </w:pPr>
          </w:p>
        </w:tc>
      </w:tr>
      <w:tr w:rsidR="006149DF" w:rsidTr="006149DF">
        <w:trPr>
          <w:trHeight w:val="1054"/>
          <w:tblCellSpacing w:w="7" w:type="dxa"/>
        </w:trPr>
        <w:tc>
          <w:tcPr>
            <w:tcW w:w="1406" w:type="dxa"/>
            <w:shd w:val="clear" w:color="auto" w:fill="FFFFFF"/>
            <w:tcMar>
              <w:top w:w="90" w:type="dxa"/>
              <w:left w:w="90" w:type="dxa"/>
              <w:bottom w:w="90" w:type="dxa"/>
              <w:right w:w="90" w:type="dxa"/>
            </w:tcMar>
            <w:hideMark/>
          </w:tcPr>
          <w:p w:rsidR="006149DF" w:rsidRPr="006149DF" w:rsidRDefault="006149DF" w:rsidP="006149DF">
            <w:pPr>
              <w:spacing w:line="192" w:lineRule="atLeast"/>
              <w:rPr>
                <w:rFonts w:ascii="Verdana" w:hAnsi="Verdana"/>
                <w:color w:val="000000"/>
                <w:sz w:val="14"/>
                <w:szCs w:val="16"/>
              </w:rPr>
            </w:pPr>
            <w:r w:rsidRPr="006149DF">
              <w:rPr>
                <w:rFonts w:ascii="Verdana" w:hAnsi="Verdana"/>
                <w:b/>
                <w:bCs/>
                <w:color w:val="000000"/>
                <w:sz w:val="14"/>
                <w:szCs w:val="16"/>
              </w:rPr>
              <w:t>Matches Assignment guidelines</w:t>
            </w:r>
            <w:r w:rsidRPr="006149DF">
              <w:rPr>
                <w:rStyle w:val="apple-converted-space"/>
                <w:rFonts w:ascii="Verdana" w:hAnsi="Verdana"/>
                <w:color w:val="000000"/>
                <w:sz w:val="14"/>
                <w:szCs w:val="16"/>
              </w:rPr>
              <w:t> </w:t>
            </w:r>
            <w:r w:rsidRPr="006149DF">
              <w:rPr>
                <w:rFonts w:ascii="Verdana" w:hAnsi="Verdana"/>
                <w:color w:val="000000"/>
                <w:sz w:val="14"/>
                <w:szCs w:val="16"/>
              </w:rPr>
              <w:br/>
              <w:t xml:space="preserve">20 </w:t>
            </w:r>
            <w:proofErr w:type="spellStart"/>
            <w:r w:rsidRPr="006149DF">
              <w:rPr>
                <w:rFonts w:ascii="Verdana" w:hAnsi="Verdana"/>
                <w:color w:val="000000"/>
                <w:sz w:val="14"/>
                <w:szCs w:val="16"/>
              </w:rPr>
              <w:t>pts</w:t>
            </w:r>
            <w:proofErr w:type="spellEnd"/>
          </w:p>
        </w:tc>
        <w:tc>
          <w:tcPr>
            <w:tcW w:w="1582" w:type="dxa"/>
            <w:shd w:val="clear" w:color="auto" w:fill="FFFFFF"/>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Poor</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Does not meet the requirements of the guideline</w:t>
            </w:r>
            <w:r w:rsidRPr="006149DF">
              <w:rPr>
                <w:rStyle w:val="apple-converted-space"/>
                <w:rFonts w:ascii="Verdana" w:hAnsi="Verdana"/>
                <w:color w:val="000000"/>
                <w:sz w:val="14"/>
                <w:szCs w:val="16"/>
              </w:rPr>
              <w:t>s</w:t>
            </w:r>
          </w:p>
        </w:tc>
        <w:tc>
          <w:tcPr>
            <w:tcW w:w="1582" w:type="dxa"/>
            <w:shd w:val="clear" w:color="auto" w:fill="FFFFFF"/>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Fair</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Adequate demonstration of the requirements of the guidelines</w:t>
            </w:r>
            <w:r w:rsidRPr="006149DF">
              <w:rPr>
                <w:rStyle w:val="apple-converted-space"/>
                <w:rFonts w:ascii="Verdana" w:hAnsi="Verdana"/>
                <w:color w:val="000000"/>
                <w:sz w:val="14"/>
                <w:szCs w:val="16"/>
              </w:rPr>
              <w:t> </w:t>
            </w:r>
          </w:p>
        </w:tc>
        <w:tc>
          <w:tcPr>
            <w:tcW w:w="1666" w:type="dxa"/>
            <w:shd w:val="clear" w:color="auto" w:fill="FFFFFF"/>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Good</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Good demonstration of the requirements of the guideline</w:t>
            </w:r>
            <w:r w:rsidRPr="006149DF">
              <w:rPr>
                <w:rStyle w:val="apple-converted-space"/>
                <w:rFonts w:ascii="Verdana" w:hAnsi="Verdana"/>
                <w:color w:val="000000"/>
                <w:sz w:val="14"/>
                <w:szCs w:val="16"/>
              </w:rPr>
              <w:t>s</w:t>
            </w:r>
          </w:p>
        </w:tc>
        <w:tc>
          <w:tcPr>
            <w:tcW w:w="2187" w:type="dxa"/>
            <w:shd w:val="clear" w:color="auto" w:fill="FFFFFF"/>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Excellent</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Excellent demonstration of the requirements of the guideline</w:t>
            </w:r>
            <w:r w:rsidRPr="006149DF">
              <w:rPr>
                <w:rStyle w:val="apple-converted-space"/>
                <w:rFonts w:ascii="Verdana" w:hAnsi="Verdana"/>
                <w:color w:val="000000"/>
                <w:sz w:val="14"/>
                <w:szCs w:val="16"/>
              </w:rPr>
              <w:t>s</w:t>
            </w:r>
          </w:p>
        </w:tc>
        <w:tc>
          <w:tcPr>
            <w:tcW w:w="1920" w:type="dxa"/>
            <w:shd w:val="clear" w:color="auto" w:fill="FFFFFF"/>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Outstanding</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Exceeds requirements of the guideline</w:t>
            </w:r>
            <w:r w:rsidRPr="006149DF">
              <w:rPr>
                <w:rStyle w:val="apple-converted-space"/>
                <w:rFonts w:ascii="Verdana" w:hAnsi="Verdana"/>
                <w:color w:val="000000"/>
                <w:sz w:val="14"/>
                <w:szCs w:val="16"/>
              </w:rPr>
              <w:t>s</w:t>
            </w:r>
          </w:p>
        </w:tc>
        <w:tc>
          <w:tcPr>
            <w:tcW w:w="303" w:type="dxa"/>
            <w:shd w:val="clear" w:color="auto" w:fill="DDDDDD"/>
            <w:vAlign w:val="center"/>
            <w:hideMark/>
          </w:tcPr>
          <w:p w:rsidR="006149DF" w:rsidRDefault="006149DF" w:rsidP="006149DF">
            <w:pPr>
              <w:spacing w:line="192" w:lineRule="atLeast"/>
              <w:rPr>
                <w:sz w:val="20"/>
                <w:szCs w:val="20"/>
              </w:rPr>
            </w:pPr>
          </w:p>
        </w:tc>
      </w:tr>
      <w:tr w:rsidR="006149DF" w:rsidTr="006149DF">
        <w:trPr>
          <w:trHeight w:val="2530"/>
          <w:tblCellSpacing w:w="7" w:type="dxa"/>
        </w:trPr>
        <w:tc>
          <w:tcPr>
            <w:tcW w:w="1406" w:type="dxa"/>
            <w:shd w:val="clear" w:color="auto" w:fill="FEFEFE"/>
            <w:tcMar>
              <w:top w:w="90" w:type="dxa"/>
              <w:left w:w="90" w:type="dxa"/>
              <w:bottom w:w="90" w:type="dxa"/>
              <w:right w:w="90" w:type="dxa"/>
            </w:tcMar>
            <w:hideMark/>
          </w:tcPr>
          <w:p w:rsidR="006149DF" w:rsidRPr="006149DF" w:rsidRDefault="006149DF" w:rsidP="006149DF">
            <w:pPr>
              <w:spacing w:line="192" w:lineRule="atLeast"/>
              <w:rPr>
                <w:rFonts w:ascii="Verdana" w:hAnsi="Verdana"/>
                <w:color w:val="000000"/>
                <w:sz w:val="14"/>
                <w:szCs w:val="16"/>
              </w:rPr>
            </w:pPr>
            <w:r w:rsidRPr="006149DF">
              <w:rPr>
                <w:rFonts w:ascii="Verdana" w:hAnsi="Verdana"/>
                <w:b/>
                <w:bCs/>
                <w:color w:val="000000"/>
                <w:sz w:val="14"/>
                <w:szCs w:val="16"/>
              </w:rPr>
              <w:t>Knowledge and Understanding</w:t>
            </w:r>
            <w:r w:rsidRPr="006149DF">
              <w:rPr>
                <w:rFonts w:ascii="Verdana" w:hAnsi="Verdana"/>
                <w:color w:val="000000"/>
                <w:sz w:val="14"/>
                <w:szCs w:val="16"/>
              </w:rPr>
              <w:br/>
              <w:t xml:space="preserve">20 </w:t>
            </w:r>
            <w:proofErr w:type="spellStart"/>
            <w:r w:rsidRPr="006149DF">
              <w:rPr>
                <w:rFonts w:ascii="Verdana" w:hAnsi="Verdana"/>
                <w:color w:val="000000"/>
                <w:sz w:val="14"/>
                <w:szCs w:val="16"/>
              </w:rPr>
              <w:t>pts</w:t>
            </w:r>
            <w:proofErr w:type="spellEnd"/>
          </w:p>
        </w:tc>
        <w:tc>
          <w:tcPr>
            <w:tcW w:w="1582" w:type="dxa"/>
            <w:shd w:val="clear" w:color="auto" w:fill="FEFEFE"/>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Poor</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Demonstrates a very general or vague understanding of the text and subject; Use of quotes, if present, are general and obvious; Information has clearly been taken from outside sources</w:t>
            </w:r>
          </w:p>
        </w:tc>
        <w:tc>
          <w:tcPr>
            <w:tcW w:w="1582" w:type="dxa"/>
            <w:shd w:val="clear" w:color="auto" w:fill="FEFEFE"/>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Fair</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Demonstrates a general understanding of the text and subject; Adequate choice of quotes with some explanation; Information may have been taken from outside sources</w:t>
            </w:r>
          </w:p>
        </w:tc>
        <w:tc>
          <w:tcPr>
            <w:tcW w:w="1666" w:type="dxa"/>
            <w:shd w:val="clear" w:color="auto" w:fill="FEFEFE"/>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Good</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Demonstrates a strong understanding of the text and subject; Good choice of quotes, which are well incorporated and clearly explained; Information clearly belongs to the reader</w:t>
            </w:r>
            <w:r w:rsidRPr="006149DF">
              <w:rPr>
                <w:rStyle w:val="apple-converted-space"/>
                <w:rFonts w:ascii="Verdana" w:hAnsi="Verdana"/>
                <w:color w:val="000000"/>
                <w:sz w:val="14"/>
                <w:szCs w:val="16"/>
              </w:rPr>
              <w:t> </w:t>
            </w:r>
          </w:p>
        </w:tc>
        <w:tc>
          <w:tcPr>
            <w:tcW w:w="2187" w:type="dxa"/>
            <w:shd w:val="clear" w:color="auto" w:fill="FEFEFE"/>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Excellent</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Demonstrates an excellent, original understanding of the text and subject; Excellent choice of quotes, which are effectively incorporated and well explained; Information obviously</w:t>
            </w:r>
            <w:r w:rsidRPr="006149DF">
              <w:rPr>
                <w:rStyle w:val="apple-converted-space"/>
                <w:rFonts w:ascii="Verdana" w:hAnsi="Verdana"/>
                <w:color w:val="000000"/>
                <w:sz w:val="14"/>
                <w:szCs w:val="16"/>
              </w:rPr>
              <w:t> belongs to the reader</w:t>
            </w:r>
          </w:p>
        </w:tc>
        <w:tc>
          <w:tcPr>
            <w:tcW w:w="1920" w:type="dxa"/>
            <w:shd w:val="clear" w:color="auto" w:fill="FEFEFE"/>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Remarkable</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Chosen topics are creative and original and displays unique, personal impression of the text; Creative use of critical thinking skills, applying both abstract and concrete terms to their interpretation of the text</w:t>
            </w:r>
            <w:r w:rsidRPr="006149DF">
              <w:rPr>
                <w:rStyle w:val="apple-converted-space"/>
                <w:rFonts w:ascii="Verdana" w:hAnsi="Verdana"/>
                <w:color w:val="000000"/>
                <w:sz w:val="14"/>
                <w:szCs w:val="16"/>
              </w:rPr>
              <w:t> </w:t>
            </w:r>
          </w:p>
        </w:tc>
        <w:tc>
          <w:tcPr>
            <w:tcW w:w="303" w:type="dxa"/>
            <w:shd w:val="clear" w:color="auto" w:fill="DDDDDD"/>
            <w:vAlign w:val="center"/>
            <w:hideMark/>
          </w:tcPr>
          <w:p w:rsidR="006149DF" w:rsidRDefault="006149DF" w:rsidP="006149DF">
            <w:pPr>
              <w:spacing w:line="192" w:lineRule="atLeast"/>
              <w:rPr>
                <w:sz w:val="20"/>
                <w:szCs w:val="20"/>
              </w:rPr>
            </w:pPr>
          </w:p>
        </w:tc>
      </w:tr>
      <w:tr w:rsidR="006149DF" w:rsidTr="006149DF">
        <w:trPr>
          <w:trHeight w:val="2707"/>
          <w:tblCellSpacing w:w="7" w:type="dxa"/>
        </w:trPr>
        <w:tc>
          <w:tcPr>
            <w:tcW w:w="1406" w:type="dxa"/>
            <w:shd w:val="clear" w:color="auto" w:fill="FFFFFF"/>
            <w:tcMar>
              <w:top w:w="90" w:type="dxa"/>
              <w:left w:w="90" w:type="dxa"/>
              <w:bottom w:w="90" w:type="dxa"/>
              <w:right w:w="90" w:type="dxa"/>
            </w:tcMar>
            <w:hideMark/>
          </w:tcPr>
          <w:p w:rsidR="006149DF" w:rsidRPr="006149DF" w:rsidRDefault="006149DF" w:rsidP="006149DF">
            <w:pPr>
              <w:spacing w:line="192" w:lineRule="atLeast"/>
              <w:rPr>
                <w:rFonts w:ascii="Verdana" w:hAnsi="Verdana"/>
                <w:color w:val="000000"/>
                <w:sz w:val="14"/>
                <w:szCs w:val="16"/>
              </w:rPr>
            </w:pPr>
            <w:r w:rsidRPr="006149DF">
              <w:rPr>
                <w:rFonts w:ascii="Verdana" w:hAnsi="Verdana"/>
                <w:b/>
                <w:bCs/>
                <w:color w:val="000000"/>
                <w:sz w:val="14"/>
                <w:szCs w:val="16"/>
              </w:rPr>
              <w:t>Language Articulation; Organization</w:t>
            </w:r>
            <w:r w:rsidRPr="006149DF">
              <w:rPr>
                <w:rStyle w:val="apple-converted-space"/>
                <w:rFonts w:ascii="Verdana" w:hAnsi="Verdana"/>
                <w:color w:val="000000"/>
                <w:sz w:val="14"/>
                <w:szCs w:val="16"/>
              </w:rPr>
              <w:t> </w:t>
            </w:r>
            <w:r w:rsidRPr="006149DF">
              <w:rPr>
                <w:rFonts w:ascii="Verdana" w:hAnsi="Verdana"/>
                <w:color w:val="000000"/>
                <w:sz w:val="14"/>
                <w:szCs w:val="16"/>
              </w:rPr>
              <w:br/>
              <w:t xml:space="preserve">20 </w:t>
            </w:r>
            <w:proofErr w:type="spellStart"/>
            <w:r w:rsidRPr="006149DF">
              <w:rPr>
                <w:rFonts w:ascii="Verdana" w:hAnsi="Verdana"/>
                <w:color w:val="000000"/>
                <w:sz w:val="14"/>
                <w:szCs w:val="16"/>
              </w:rPr>
              <w:t>pts</w:t>
            </w:r>
            <w:proofErr w:type="spellEnd"/>
          </w:p>
        </w:tc>
        <w:tc>
          <w:tcPr>
            <w:tcW w:w="1582" w:type="dxa"/>
            <w:shd w:val="clear" w:color="auto" w:fill="FFFFFF"/>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Poor</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 xml:space="preserve">Language is colloquial; Vague or difficult to discern meaning; Clunky organization of thoughts and topics; Almost no supporting references to the text </w:t>
            </w:r>
          </w:p>
        </w:tc>
        <w:tc>
          <w:tcPr>
            <w:tcW w:w="1582" w:type="dxa"/>
            <w:shd w:val="clear" w:color="auto" w:fill="FFFFFF"/>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Fair</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 xml:space="preserve">Language and register is mostly colloquial or heightened incorrectly; Some communication and articulation; Some organization of thoughts and topics; very minimal supporting reference to the text </w:t>
            </w:r>
          </w:p>
        </w:tc>
        <w:tc>
          <w:tcPr>
            <w:tcW w:w="1666" w:type="dxa"/>
            <w:shd w:val="clear" w:color="auto" w:fill="FFFFFF"/>
            <w:tcMar>
              <w:top w:w="90" w:type="dxa"/>
              <w:left w:w="90" w:type="dxa"/>
              <w:bottom w:w="90" w:type="dxa"/>
              <w:right w:w="90" w:type="dxa"/>
            </w:tcMar>
            <w:hideMark/>
          </w:tcPr>
          <w:p w:rsidR="006149DF" w:rsidRPr="006149DF" w:rsidRDefault="006149DF" w:rsidP="006149DF">
            <w:pPr>
              <w:spacing w:line="192" w:lineRule="atLeast"/>
              <w:rPr>
                <w:rFonts w:ascii="Verdana" w:hAnsi="Verdana"/>
                <w:color w:val="000000"/>
                <w:sz w:val="14"/>
                <w:szCs w:val="21"/>
              </w:rPr>
            </w:pPr>
            <w:r w:rsidRPr="006149DF">
              <w:rPr>
                <w:rFonts w:ascii="Verdana" w:hAnsi="Verdana"/>
                <w:color w:val="000000"/>
                <w:sz w:val="14"/>
                <w:szCs w:val="21"/>
              </w:rPr>
              <w:t xml:space="preserve"> Good</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 xml:space="preserve">Good use of formal literary language, some use of colloquialism; Good communication and articulation; Clear organization of thoughts and topics; Claims are supported with examples from the text; </w:t>
            </w:r>
          </w:p>
        </w:tc>
        <w:tc>
          <w:tcPr>
            <w:tcW w:w="2187" w:type="dxa"/>
            <w:shd w:val="clear" w:color="auto" w:fill="FFFFFF"/>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Excellent</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Appropriate use of formal literary language (no colloquial language); Clear and effective communication/articulation; Very effective organization of thoughts and topics; Claims are supported with highly relevant examples from the text; Apt vocabulary usage</w:t>
            </w:r>
            <w:r w:rsidRPr="006149DF">
              <w:rPr>
                <w:rStyle w:val="apple-converted-space"/>
                <w:rFonts w:ascii="Verdana" w:hAnsi="Verdana"/>
                <w:color w:val="000000"/>
                <w:sz w:val="14"/>
                <w:szCs w:val="16"/>
              </w:rPr>
              <w:t> </w:t>
            </w:r>
          </w:p>
        </w:tc>
        <w:tc>
          <w:tcPr>
            <w:tcW w:w="1920" w:type="dxa"/>
            <w:shd w:val="clear" w:color="auto" w:fill="FFFFFF"/>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Remarkable</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Nuanced language use and innovative, effective organization.</w:t>
            </w:r>
            <w:r w:rsidRPr="006149DF">
              <w:rPr>
                <w:rStyle w:val="apple-converted-space"/>
                <w:rFonts w:ascii="Verdana" w:hAnsi="Verdana"/>
                <w:color w:val="000000"/>
                <w:sz w:val="14"/>
                <w:szCs w:val="16"/>
              </w:rPr>
              <w:t> Examples from the text are impressively provided</w:t>
            </w:r>
          </w:p>
        </w:tc>
        <w:tc>
          <w:tcPr>
            <w:tcW w:w="303" w:type="dxa"/>
            <w:shd w:val="clear" w:color="auto" w:fill="DDDDDD"/>
            <w:vAlign w:val="center"/>
            <w:hideMark/>
          </w:tcPr>
          <w:p w:rsidR="006149DF" w:rsidRDefault="006149DF" w:rsidP="006149DF">
            <w:pPr>
              <w:spacing w:line="192" w:lineRule="atLeast"/>
              <w:rPr>
                <w:sz w:val="20"/>
                <w:szCs w:val="20"/>
              </w:rPr>
            </w:pPr>
          </w:p>
        </w:tc>
      </w:tr>
      <w:tr w:rsidR="006149DF" w:rsidTr="006149DF">
        <w:trPr>
          <w:trHeight w:val="1869"/>
          <w:tblCellSpacing w:w="7" w:type="dxa"/>
        </w:trPr>
        <w:tc>
          <w:tcPr>
            <w:tcW w:w="1406" w:type="dxa"/>
            <w:shd w:val="clear" w:color="auto" w:fill="FEFEFE"/>
            <w:tcMar>
              <w:top w:w="90" w:type="dxa"/>
              <w:left w:w="90" w:type="dxa"/>
              <w:bottom w:w="90" w:type="dxa"/>
              <w:right w:w="90" w:type="dxa"/>
            </w:tcMar>
            <w:hideMark/>
          </w:tcPr>
          <w:p w:rsidR="006149DF" w:rsidRPr="006149DF" w:rsidRDefault="006149DF" w:rsidP="006149DF">
            <w:pPr>
              <w:spacing w:line="192" w:lineRule="atLeast"/>
              <w:rPr>
                <w:rFonts w:ascii="Verdana" w:hAnsi="Verdana"/>
                <w:color w:val="000000"/>
                <w:sz w:val="14"/>
                <w:szCs w:val="16"/>
              </w:rPr>
            </w:pPr>
            <w:r w:rsidRPr="006149DF">
              <w:rPr>
                <w:rFonts w:ascii="Verdana" w:hAnsi="Verdana"/>
                <w:b/>
                <w:bCs/>
                <w:color w:val="000000"/>
                <w:sz w:val="14"/>
                <w:szCs w:val="16"/>
              </w:rPr>
              <w:t>Grammar and Technical Writing</w:t>
            </w:r>
            <w:r w:rsidRPr="006149DF">
              <w:rPr>
                <w:rStyle w:val="apple-converted-space"/>
                <w:rFonts w:ascii="Verdana" w:hAnsi="Verdana"/>
                <w:color w:val="000000"/>
                <w:sz w:val="14"/>
                <w:szCs w:val="16"/>
              </w:rPr>
              <w:t> </w:t>
            </w:r>
            <w:r w:rsidRPr="006149DF">
              <w:rPr>
                <w:rFonts w:ascii="Verdana" w:hAnsi="Verdana"/>
                <w:color w:val="000000"/>
                <w:sz w:val="14"/>
                <w:szCs w:val="16"/>
              </w:rPr>
              <w:br/>
              <w:t xml:space="preserve">20 </w:t>
            </w:r>
            <w:proofErr w:type="spellStart"/>
            <w:r w:rsidRPr="006149DF">
              <w:rPr>
                <w:rFonts w:ascii="Verdana" w:hAnsi="Verdana"/>
                <w:color w:val="000000"/>
                <w:sz w:val="14"/>
                <w:szCs w:val="16"/>
              </w:rPr>
              <w:t>pts</w:t>
            </w:r>
            <w:proofErr w:type="spellEnd"/>
          </w:p>
        </w:tc>
        <w:tc>
          <w:tcPr>
            <w:tcW w:w="1582" w:type="dxa"/>
            <w:shd w:val="clear" w:color="auto" w:fill="FEFEFE"/>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Poor</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Many spelling, capitalization, and punctuation errors; sentence structure errors, awkward sentences and/or word choice mistakes.</w:t>
            </w:r>
            <w:r w:rsidRPr="006149DF">
              <w:rPr>
                <w:rStyle w:val="apple-converted-space"/>
                <w:rFonts w:ascii="Verdana" w:hAnsi="Verdana"/>
                <w:color w:val="000000"/>
                <w:sz w:val="14"/>
                <w:szCs w:val="16"/>
              </w:rPr>
              <w:t> </w:t>
            </w:r>
          </w:p>
        </w:tc>
        <w:tc>
          <w:tcPr>
            <w:tcW w:w="1582" w:type="dxa"/>
            <w:shd w:val="clear" w:color="auto" w:fill="FEFEFE"/>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Fair</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Some spelling, capitalization, and punctuation errors; sentence structure errors, awkward sentences and/or word choice mistakes.</w:t>
            </w:r>
            <w:r w:rsidRPr="006149DF">
              <w:rPr>
                <w:rStyle w:val="apple-converted-space"/>
                <w:rFonts w:ascii="Verdana" w:hAnsi="Verdana"/>
                <w:color w:val="000000"/>
                <w:sz w:val="14"/>
                <w:szCs w:val="16"/>
              </w:rPr>
              <w:t> </w:t>
            </w:r>
          </w:p>
        </w:tc>
        <w:tc>
          <w:tcPr>
            <w:tcW w:w="1666" w:type="dxa"/>
            <w:shd w:val="clear" w:color="auto" w:fill="FEFEFE"/>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Good</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Few spelling, capitalization, and punctuation errors; sentence structure errors, awkward sentences and/or word choice mistakes.</w:t>
            </w:r>
            <w:r w:rsidRPr="006149DF">
              <w:rPr>
                <w:rStyle w:val="apple-converted-space"/>
                <w:rFonts w:ascii="Verdana" w:hAnsi="Verdana"/>
                <w:color w:val="000000"/>
                <w:sz w:val="14"/>
                <w:szCs w:val="16"/>
              </w:rPr>
              <w:t> </w:t>
            </w:r>
          </w:p>
        </w:tc>
        <w:tc>
          <w:tcPr>
            <w:tcW w:w="2187" w:type="dxa"/>
            <w:shd w:val="clear" w:color="auto" w:fill="FEFEFE"/>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Excellent</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Minimal spelling, capitalization, and punctuation errors; sentence structure errors, awkward sentences and/or word choice mistakes.</w:t>
            </w:r>
            <w:r w:rsidRPr="006149DF">
              <w:rPr>
                <w:rStyle w:val="apple-converted-space"/>
                <w:rFonts w:ascii="Verdana" w:hAnsi="Verdana"/>
                <w:color w:val="000000"/>
                <w:sz w:val="14"/>
                <w:szCs w:val="16"/>
              </w:rPr>
              <w:t> </w:t>
            </w:r>
          </w:p>
        </w:tc>
        <w:tc>
          <w:tcPr>
            <w:tcW w:w="1920" w:type="dxa"/>
            <w:shd w:val="clear" w:color="auto" w:fill="FEFEFE"/>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Remarkable</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Flawless grammar.</w:t>
            </w:r>
            <w:r w:rsidRPr="006149DF">
              <w:rPr>
                <w:rStyle w:val="apple-converted-space"/>
                <w:rFonts w:ascii="Verdana" w:hAnsi="Verdana"/>
                <w:color w:val="000000"/>
                <w:sz w:val="14"/>
                <w:szCs w:val="16"/>
              </w:rPr>
              <w:t> </w:t>
            </w:r>
          </w:p>
        </w:tc>
        <w:tc>
          <w:tcPr>
            <w:tcW w:w="303" w:type="dxa"/>
            <w:shd w:val="clear" w:color="auto" w:fill="DDDDDD"/>
            <w:vAlign w:val="center"/>
            <w:hideMark/>
          </w:tcPr>
          <w:p w:rsidR="006149DF" w:rsidRDefault="006149DF" w:rsidP="006149DF">
            <w:pPr>
              <w:spacing w:line="192" w:lineRule="atLeast"/>
              <w:rPr>
                <w:sz w:val="20"/>
                <w:szCs w:val="20"/>
              </w:rPr>
            </w:pPr>
          </w:p>
        </w:tc>
      </w:tr>
      <w:tr w:rsidR="006149DF" w:rsidTr="006149DF">
        <w:trPr>
          <w:trHeight w:val="1385"/>
          <w:tblCellSpacing w:w="7" w:type="dxa"/>
        </w:trPr>
        <w:tc>
          <w:tcPr>
            <w:tcW w:w="1406" w:type="dxa"/>
            <w:shd w:val="clear" w:color="auto" w:fill="FFFFFF"/>
            <w:tcMar>
              <w:top w:w="90" w:type="dxa"/>
              <w:left w:w="90" w:type="dxa"/>
              <w:bottom w:w="90" w:type="dxa"/>
              <w:right w:w="90" w:type="dxa"/>
            </w:tcMar>
            <w:hideMark/>
          </w:tcPr>
          <w:p w:rsidR="006149DF" w:rsidRPr="006149DF" w:rsidRDefault="006149DF" w:rsidP="006149DF">
            <w:pPr>
              <w:spacing w:line="192" w:lineRule="atLeast"/>
              <w:rPr>
                <w:rFonts w:ascii="Verdana" w:hAnsi="Verdana"/>
                <w:color w:val="000000"/>
                <w:sz w:val="14"/>
                <w:szCs w:val="16"/>
              </w:rPr>
            </w:pPr>
            <w:r w:rsidRPr="006149DF">
              <w:rPr>
                <w:rFonts w:ascii="Verdana" w:hAnsi="Verdana"/>
                <w:b/>
                <w:bCs/>
                <w:color w:val="000000"/>
                <w:sz w:val="14"/>
                <w:szCs w:val="16"/>
              </w:rPr>
              <w:t>Presentation &amp; Promptness</w:t>
            </w:r>
            <w:r w:rsidRPr="006149DF">
              <w:rPr>
                <w:rStyle w:val="apple-converted-space"/>
                <w:rFonts w:ascii="Verdana" w:hAnsi="Verdana"/>
                <w:color w:val="000000"/>
                <w:sz w:val="14"/>
                <w:szCs w:val="16"/>
              </w:rPr>
              <w:t> </w:t>
            </w:r>
            <w:r w:rsidRPr="006149DF">
              <w:rPr>
                <w:rFonts w:ascii="Verdana" w:hAnsi="Verdana"/>
                <w:color w:val="000000"/>
                <w:sz w:val="14"/>
                <w:szCs w:val="16"/>
              </w:rPr>
              <w:br/>
              <w:t xml:space="preserve">20 </w:t>
            </w:r>
            <w:proofErr w:type="spellStart"/>
            <w:r w:rsidRPr="006149DF">
              <w:rPr>
                <w:rFonts w:ascii="Verdana" w:hAnsi="Verdana"/>
                <w:color w:val="000000"/>
                <w:sz w:val="14"/>
                <w:szCs w:val="16"/>
              </w:rPr>
              <w:t>pts</w:t>
            </w:r>
            <w:proofErr w:type="spellEnd"/>
          </w:p>
        </w:tc>
        <w:tc>
          <w:tcPr>
            <w:tcW w:w="1582" w:type="dxa"/>
            <w:shd w:val="clear" w:color="auto" w:fill="FFFFFF"/>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Poor</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The student does not seem at all prepared to present. Did not complete assignment.</w:t>
            </w:r>
            <w:r w:rsidRPr="006149DF">
              <w:rPr>
                <w:rStyle w:val="apple-converted-space"/>
                <w:rFonts w:ascii="Verdana" w:hAnsi="Verdana"/>
                <w:color w:val="000000"/>
                <w:sz w:val="14"/>
                <w:szCs w:val="16"/>
              </w:rPr>
              <w:t> </w:t>
            </w:r>
          </w:p>
        </w:tc>
        <w:tc>
          <w:tcPr>
            <w:tcW w:w="1582" w:type="dxa"/>
            <w:shd w:val="clear" w:color="auto" w:fill="FFFFFF"/>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Fair</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 xml:space="preserve">The student is somewhat prepared, but clearly rehearsal was lacking. Incomplete work. </w:t>
            </w:r>
          </w:p>
        </w:tc>
        <w:tc>
          <w:tcPr>
            <w:tcW w:w="1666" w:type="dxa"/>
            <w:shd w:val="clear" w:color="auto" w:fill="FFFFFF"/>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Good</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Student seems somewhat prepared but might have needed a couple more days. Handed in completed work.</w:t>
            </w:r>
            <w:r w:rsidRPr="006149DF">
              <w:rPr>
                <w:rStyle w:val="apple-converted-space"/>
                <w:rFonts w:ascii="Verdana" w:hAnsi="Verdana"/>
                <w:color w:val="000000"/>
                <w:sz w:val="14"/>
                <w:szCs w:val="16"/>
              </w:rPr>
              <w:t> </w:t>
            </w:r>
          </w:p>
        </w:tc>
        <w:tc>
          <w:tcPr>
            <w:tcW w:w="2187" w:type="dxa"/>
            <w:shd w:val="clear" w:color="auto" w:fill="FFFFFF"/>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Excellent</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Student is completely prepared and has obviously rehearsed. Student turned in all work!</w:t>
            </w:r>
            <w:r w:rsidRPr="006149DF">
              <w:rPr>
                <w:rStyle w:val="apple-converted-space"/>
                <w:rFonts w:ascii="Verdana" w:hAnsi="Verdana"/>
                <w:color w:val="000000"/>
                <w:sz w:val="14"/>
                <w:szCs w:val="16"/>
              </w:rPr>
              <w:t> </w:t>
            </w:r>
          </w:p>
        </w:tc>
        <w:tc>
          <w:tcPr>
            <w:tcW w:w="1920" w:type="dxa"/>
            <w:shd w:val="clear" w:color="auto" w:fill="FFFFFF"/>
            <w:tcMar>
              <w:top w:w="90" w:type="dxa"/>
              <w:left w:w="90" w:type="dxa"/>
              <w:bottom w:w="90" w:type="dxa"/>
              <w:right w:w="90" w:type="dxa"/>
            </w:tcMar>
            <w:hideMark/>
          </w:tcPr>
          <w:p w:rsidR="006149DF" w:rsidRPr="006149DF" w:rsidRDefault="006149DF" w:rsidP="006149DF">
            <w:pPr>
              <w:spacing w:line="192" w:lineRule="atLeast"/>
              <w:jc w:val="center"/>
              <w:rPr>
                <w:rFonts w:ascii="Verdana" w:hAnsi="Verdana"/>
                <w:color w:val="000000"/>
                <w:sz w:val="14"/>
                <w:szCs w:val="21"/>
              </w:rPr>
            </w:pPr>
            <w:r w:rsidRPr="006149DF">
              <w:rPr>
                <w:rFonts w:ascii="Verdana" w:hAnsi="Verdana"/>
                <w:color w:val="000000"/>
                <w:sz w:val="14"/>
                <w:szCs w:val="21"/>
              </w:rPr>
              <w:t>Remarkable</w:t>
            </w:r>
          </w:p>
          <w:p w:rsidR="006149DF" w:rsidRPr="006149DF" w:rsidRDefault="006149DF" w:rsidP="006149DF">
            <w:pPr>
              <w:spacing w:line="192" w:lineRule="atLeast"/>
              <w:rPr>
                <w:rFonts w:ascii="Verdana" w:hAnsi="Verdana"/>
                <w:color w:val="000000"/>
                <w:sz w:val="14"/>
                <w:szCs w:val="16"/>
              </w:rPr>
            </w:pPr>
            <w:r w:rsidRPr="006149DF">
              <w:rPr>
                <w:rFonts w:ascii="Verdana" w:hAnsi="Verdana"/>
                <w:color w:val="000000"/>
                <w:sz w:val="14"/>
                <w:szCs w:val="16"/>
              </w:rPr>
              <w:br/>
              <w:t>Student clearly went above and beyond what was expected.</w:t>
            </w:r>
          </w:p>
          <w:p w:rsidR="006149DF" w:rsidRPr="006149DF" w:rsidRDefault="006149DF" w:rsidP="006149DF">
            <w:pPr>
              <w:spacing w:line="192" w:lineRule="atLeast"/>
              <w:rPr>
                <w:sz w:val="14"/>
              </w:rPr>
            </w:pPr>
          </w:p>
          <w:p w:rsidR="006149DF" w:rsidRPr="006149DF" w:rsidRDefault="006149DF" w:rsidP="006149DF">
            <w:pPr>
              <w:spacing w:after="100" w:afterAutospacing="1" w:line="192" w:lineRule="atLeast"/>
              <w:rPr>
                <w:rFonts w:ascii="Verdana" w:hAnsi="Verdana"/>
                <w:color w:val="000000"/>
                <w:sz w:val="14"/>
                <w:szCs w:val="16"/>
              </w:rPr>
            </w:pPr>
            <w:r w:rsidRPr="006149DF">
              <w:rPr>
                <w:sz w:val="14"/>
              </w:rPr>
              <w:t xml:space="preserve">                       /100</w:t>
            </w:r>
            <w:r w:rsidRPr="006149DF">
              <w:rPr>
                <w:rStyle w:val="apple-converted-space"/>
                <w:rFonts w:ascii="Verdana" w:hAnsi="Verdana"/>
                <w:color w:val="000000"/>
                <w:sz w:val="14"/>
                <w:szCs w:val="16"/>
              </w:rPr>
              <w:t> </w:t>
            </w:r>
          </w:p>
        </w:tc>
        <w:tc>
          <w:tcPr>
            <w:tcW w:w="303" w:type="dxa"/>
            <w:shd w:val="clear" w:color="auto" w:fill="DDDDDD"/>
            <w:vAlign w:val="center"/>
            <w:hideMark/>
          </w:tcPr>
          <w:p w:rsidR="006149DF" w:rsidRDefault="006149DF" w:rsidP="006149DF">
            <w:pPr>
              <w:spacing w:line="192" w:lineRule="atLeast"/>
              <w:rPr>
                <w:sz w:val="20"/>
                <w:szCs w:val="20"/>
              </w:rPr>
            </w:pPr>
          </w:p>
        </w:tc>
      </w:tr>
      <w:tr w:rsidR="006149DF" w:rsidTr="006149DF">
        <w:trPr>
          <w:trHeight w:val="228"/>
          <w:tblCellSpacing w:w="7" w:type="dxa"/>
        </w:trPr>
        <w:tc>
          <w:tcPr>
            <w:tcW w:w="1406" w:type="dxa"/>
            <w:shd w:val="clear" w:color="auto" w:fill="FFFFFF"/>
            <w:tcMar>
              <w:top w:w="90" w:type="dxa"/>
              <w:left w:w="90" w:type="dxa"/>
              <w:bottom w:w="90" w:type="dxa"/>
              <w:right w:w="90" w:type="dxa"/>
            </w:tcMar>
          </w:tcPr>
          <w:p w:rsidR="006149DF" w:rsidRDefault="006149DF" w:rsidP="006149DF">
            <w:pPr>
              <w:spacing w:line="192" w:lineRule="atLeast"/>
              <w:rPr>
                <w:rFonts w:ascii="Verdana" w:hAnsi="Verdana"/>
                <w:b/>
                <w:bCs/>
                <w:color w:val="000000"/>
                <w:sz w:val="16"/>
                <w:szCs w:val="16"/>
              </w:rPr>
            </w:pPr>
          </w:p>
        </w:tc>
        <w:tc>
          <w:tcPr>
            <w:tcW w:w="1582" w:type="dxa"/>
            <w:shd w:val="clear" w:color="auto" w:fill="FFFFFF"/>
            <w:tcMar>
              <w:top w:w="90" w:type="dxa"/>
              <w:left w:w="90" w:type="dxa"/>
              <w:bottom w:w="90" w:type="dxa"/>
              <w:right w:w="90" w:type="dxa"/>
            </w:tcMar>
          </w:tcPr>
          <w:p w:rsidR="006149DF" w:rsidRDefault="006149DF" w:rsidP="006149DF">
            <w:pPr>
              <w:spacing w:line="192" w:lineRule="atLeast"/>
              <w:jc w:val="center"/>
              <w:rPr>
                <w:rFonts w:ascii="Verdana" w:hAnsi="Verdana"/>
                <w:color w:val="000000"/>
                <w:sz w:val="21"/>
                <w:szCs w:val="21"/>
              </w:rPr>
            </w:pPr>
          </w:p>
        </w:tc>
        <w:tc>
          <w:tcPr>
            <w:tcW w:w="1582" w:type="dxa"/>
            <w:shd w:val="clear" w:color="auto" w:fill="FFFFFF"/>
            <w:tcMar>
              <w:top w:w="90" w:type="dxa"/>
              <w:left w:w="90" w:type="dxa"/>
              <w:bottom w:w="90" w:type="dxa"/>
              <w:right w:w="90" w:type="dxa"/>
            </w:tcMar>
          </w:tcPr>
          <w:p w:rsidR="006149DF" w:rsidRDefault="006149DF" w:rsidP="006149DF">
            <w:pPr>
              <w:spacing w:line="192" w:lineRule="atLeast"/>
              <w:jc w:val="center"/>
              <w:rPr>
                <w:rFonts w:ascii="Verdana" w:hAnsi="Verdana"/>
                <w:color w:val="000000"/>
                <w:sz w:val="21"/>
                <w:szCs w:val="21"/>
              </w:rPr>
            </w:pPr>
          </w:p>
        </w:tc>
        <w:tc>
          <w:tcPr>
            <w:tcW w:w="1666" w:type="dxa"/>
            <w:shd w:val="clear" w:color="auto" w:fill="FFFFFF"/>
            <w:tcMar>
              <w:top w:w="90" w:type="dxa"/>
              <w:left w:w="90" w:type="dxa"/>
              <w:bottom w:w="90" w:type="dxa"/>
              <w:right w:w="90" w:type="dxa"/>
            </w:tcMar>
          </w:tcPr>
          <w:p w:rsidR="006149DF" w:rsidRDefault="006149DF" w:rsidP="006149DF">
            <w:pPr>
              <w:spacing w:line="192" w:lineRule="atLeast"/>
              <w:rPr>
                <w:rFonts w:ascii="Verdana" w:hAnsi="Verdana"/>
                <w:color w:val="000000"/>
                <w:sz w:val="21"/>
                <w:szCs w:val="21"/>
              </w:rPr>
            </w:pPr>
          </w:p>
        </w:tc>
        <w:tc>
          <w:tcPr>
            <w:tcW w:w="2187" w:type="dxa"/>
            <w:shd w:val="clear" w:color="auto" w:fill="FFFFFF"/>
            <w:tcMar>
              <w:top w:w="90" w:type="dxa"/>
              <w:left w:w="90" w:type="dxa"/>
              <w:bottom w:w="90" w:type="dxa"/>
              <w:right w:w="90" w:type="dxa"/>
            </w:tcMar>
          </w:tcPr>
          <w:p w:rsidR="006149DF" w:rsidRDefault="006149DF" w:rsidP="006149DF">
            <w:pPr>
              <w:spacing w:line="192" w:lineRule="atLeast"/>
              <w:rPr>
                <w:rFonts w:ascii="Verdana" w:hAnsi="Verdana"/>
                <w:color w:val="000000"/>
                <w:sz w:val="21"/>
                <w:szCs w:val="21"/>
              </w:rPr>
            </w:pPr>
          </w:p>
        </w:tc>
        <w:tc>
          <w:tcPr>
            <w:tcW w:w="1920" w:type="dxa"/>
            <w:shd w:val="clear" w:color="auto" w:fill="FFFFFF"/>
            <w:tcMar>
              <w:top w:w="90" w:type="dxa"/>
              <w:left w:w="90" w:type="dxa"/>
              <w:bottom w:w="90" w:type="dxa"/>
              <w:right w:w="90" w:type="dxa"/>
            </w:tcMar>
          </w:tcPr>
          <w:p w:rsidR="006149DF" w:rsidRDefault="006149DF" w:rsidP="006149DF">
            <w:pPr>
              <w:spacing w:line="192" w:lineRule="atLeast"/>
              <w:rPr>
                <w:rFonts w:ascii="Verdana" w:hAnsi="Verdana"/>
                <w:color w:val="000000"/>
                <w:sz w:val="21"/>
                <w:szCs w:val="21"/>
              </w:rPr>
            </w:pPr>
          </w:p>
        </w:tc>
        <w:tc>
          <w:tcPr>
            <w:tcW w:w="303" w:type="dxa"/>
            <w:shd w:val="clear" w:color="auto" w:fill="DDDDDD"/>
            <w:vAlign w:val="center"/>
          </w:tcPr>
          <w:p w:rsidR="006149DF" w:rsidRDefault="006149DF" w:rsidP="006149DF">
            <w:pPr>
              <w:spacing w:line="192" w:lineRule="atLeast"/>
              <w:rPr>
                <w:sz w:val="20"/>
                <w:szCs w:val="20"/>
              </w:rPr>
            </w:pPr>
          </w:p>
        </w:tc>
      </w:tr>
      <w:tr w:rsidR="006149DF" w:rsidTr="006149DF">
        <w:trPr>
          <w:trHeight w:val="215"/>
          <w:tblCellSpacing w:w="7" w:type="dxa"/>
        </w:trPr>
        <w:tc>
          <w:tcPr>
            <w:tcW w:w="1406" w:type="dxa"/>
            <w:shd w:val="clear" w:color="auto" w:fill="FFFFFF"/>
            <w:tcMar>
              <w:top w:w="90" w:type="dxa"/>
              <w:left w:w="90" w:type="dxa"/>
              <w:bottom w:w="90" w:type="dxa"/>
              <w:right w:w="90" w:type="dxa"/>
            </w:tcMar>
          </w:tcPr>
          <w:p w:rsidR="006149DF" w:rsidRDefault="006149DF" w:rsidP="006149DF">
            <w:pPr>
              <w:spacing w:line="192" w:lineRule="atLeast"/>
              <w:rPr>
                <w:rFonts w:ascii="Verdana" w:hAnsi="Verdana"/>
                <w:b/>
                <w:bCs/>
                <w:color w:val="000000"/>
                <w:sz w:val="16"/>
                <w:szCs w:val="16"/>
              </w:rPr>
            </w:pPr>
          </w:p>
        </w:tc>
        <w:tc>
          <w:tcPr>
            <w:tcW w:w="1582" w:type="dxa"/>
            <w:shd w:val="clear" w:color="auto" w:fill="FFFFFF"/>
            <w:tcMar>
              <w:top w:w="90" w:type="dxa"/>
              <w:left w:w="90" w:type="dxa"/>
              <w:bottom w:w="90" w:type="dxa"/>
              <w:right w:w="90" w:type="dxa"/>
            </w:tcMar>
          </w:tcPr>
          <w:p w:rsidR="006149DF" w:rsidRDefault="006149DF" w:rsidP="006149DF">
            <w:pPr>
              <w:spacing w:line="192" w:lineRule="atLeast"/>
              <w:rPr>
                <w:rFonts w:ascii="Verdana" w:hAnsi="Verdana"/>
                <w:color w:val="000000"/>
                <w:sz w:val="21"/>
                <w:szCs w:val="21"/>
              </w:rPr>
            </w:pPr>
          </w:p>
        </w:tc>
        <w:tc>
          <w:tcPr>
            <w:tcW w:w="1582" w:type="dxa"/>
            <w:shd w:val="clear" w:color="auto" w:fill="FFFFFF"/>
            <w:tcMar>
              <w:top w:w="90" w:type="dxa"/>
              <w:left w:w="90" w:type="dxa"/>
              <w:bottom w:w="90" w:type="dxa"/>
              <w:right w:w="90" w:type="dxa"/>
            </w:tcMar>
          </w:tcPr>
          <w:p w:rsidR="006149DF" w:rsidRDefault="006149DF" w:rsidP="006149DF">
            <w:pPr>
              <w:spacing w:line="192" w:lineRule="atLeast"/>
              <w:jc w:val="center"/>
              <w:rPr>
                <w:rFonts w:ascii="Verdana" w:hAnsi="Verdana"/>
                <w:color w:val="000000"/>
                <w:sz w:val="21"/>
                <w:szCs w:val="21"/>
              </w:rPr>
            </w:pPr>
          </w:p>
        </w:tc>
        <w:tc>
          <w:tcPr>
            <w:tcW w:w="1666" w:type="dxa"/>
            <w:shd w:val="clear" w:color="auto" w:fill="FFFFFF"/>
            <w:tcMar>
              <w:top w:w="90" w:type="dxa"/>
              <w:left w:w="90" w:type="dxa"/>
              <w:bottom w:w="90" w:type="dxa"/>
              <w:right w:w="90" w:type="dxa"/>
            </w:tcMar>
          </w:tcPr>
          <w:p w:rsidR="006149DF" w:rsidRDefault="006149DF" w:rsidP="006149DF">
            <w:pPr>
              <w:spacing w:line="192" w:lineRule="atLeast"/>
              <w:rPr>
                <w:rFonts w:ascii="Verdana" w:hAnsi="Verdana"/>
                <w:color w:val="000000"/>
                <w:sz w:val="21"/>
                <w:szCs w:val="21"/>
              </w:rPr>
            </w:pPr>
          </w:p>
        </w:tc>
        <w:tc>
          <w:tcPr>
            <w:tcW w:w="2187" w:type="dxa"/>
            <w:shd w:val="clear" w:color="auto" w:fill="FFFFFF"/>
            <w:tcMar>
              <w:top w:w="90" w:type="dxa"/>
              <w:left w:w="90" w:type="dxa"/>
              <w:bottom w:w="90" w:type="dxa"/>
              <w:right w:w="90" w:type="dxa"/>
            </w:tcMar>
          </w:tcPr>
          <w:p w:rsidR="006149DF" w:rsidRPr="003D72BD" w:rsidRDefault="006149DF" w:rsidP="006149DF">
            <w:pPr>
              <w:rPr>
                <w:rFonts w:ascii="Verdana" w:hAnsi="Verdana"/>
                <w:sz w:val="21"/>
                <w:szCs w:val="21"/>
              </w:rPr>
            </w:pPr>
          </w:p>
        </w:tc>
        <w:tc>
          <w:tcPr>
            <w:tcW w:w="1920" w:type="dxa"/>
            <w:shd w:val="clear" w:color="auto" w:fill="FFFFFF"/>
            <w:tcMar>
              <w:top w:w="90" w:type="dxa"/>
              <w:left w:w="90" w:type="dxa"/>
              <w:bottom w:w="90" w:type="dxa"/>
              <w:right w:w="90" w:type="dxa"/>
            </w:tcMar>
          </w:tcPr>
          <w:p w:rsidR="006149DF" w:rsidRDefault="006149DF" w:rsidP="006149DF">
            <w:pPr>
              <w:spacing w:line="192" w:lineRule="atLeast"/>
              <w:rPr>
                <w:rFonts w:ascii="Verdana" w:hAnsi="Verdana"/>
                <w:color w:val="000000"/>
                <w:sz w:val="21"/>
                <w:szCs w:val="21"/>
              </w:rPr>
            </w:pPr>
          </w:p>
        </w:tc>
        <w:tc>
          <w:tcPr>
            <w:tcW w:w="303" w:type="dxa"/>
            <w:shd w:val="clear" w:color="auto" w:fill="DDDDDD"/>
            <w:vAlign w:val="center"/>
          </w:tcPr>
          <w:p w:rsidR="006149DF" w:rsidRDefault="006149DF" w:rsidP="006149DF">
            <w:pPr>
              <w:spacing w:line="192" w:lineRule="atLeast"/>
              <w:rPr>
                <w:sz w:val="20"/>
                <w:szCs w:val="20"/>
              </w:rPr>
            </w:pPr>
          </w:p>
        </w:tc>
      </w:tr>
    </w:tbl>
    <w:p w:rsidR="006E5F12" w:rsidRPr="001B68B6" w:rsidRDefault="006E5F12" w:rsidP="00776499">
      <w:bookmarkStart w:id="0" w:name="_GoBack"/>
      <w:bookmarkEnd w:id="0"/>
    </w:p>
    <w:sectPr w:rsidR="006E5F12" w:rsidRPr="001B68B6" w:rsidSect="000A42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C783B"/>
    <w:multiLevelType w:val="hybridMultilevel"/>
    <w:tmpl w:val="615E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7D6E"/>
    <w:multiLevelType w:val="hybridMultilevel"/>
    <w:tmpl w:val="960E42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F4EAE"/>
    <w:multiLevelType w:val="hybridMultilevel"/>
    <w:tmpl w:val="6C6C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C57F4"/>
    <w:multiLevelType w:val="hybridMultilevel"/>
    <w:tmpl w:val="FF36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30451"/>
    <w:multiLevelType w:val="hybridMultilevel"/>
    <w:tmpl w:val="74F4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44C17"/>
    <w:multiLevelType w:val="multilevel"/>
    <w:tmpl w:val="8254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9E1506"/>
    <w:multiLevelType w:val="multilevel"/>
    <w:tmpl w:val="93B2A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BA06EC"/>
    <w:multiLevelType w:val="hybridMultilevel"/>
    <w:tmpl w:val="6E1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34DC0"/>
    <w:multiLevelType w:val="hybridMultilevel"/>
    <w:tmpl w:val="EC2262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3572B"/>
    <w:multiLevelType w:val="hybridMultilevel"/>
    <w:tmpl w:val="A2842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0C1378"/>
    <w:multiLevelType w:val="hybridMultilevel"/>
    <w:tmpl w:val="0D9A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741A3C"/>
    <w:multiLevelType w:val="hybridMultilevel"/>
    <w:tmpl w:val="3D3EF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0"/>
  </w:num>
  <w:num w:numId="5">
    <w:abstractNumId w:val="4"/>
  </w:num>
  <w:num w:numId="6">
    <w:abstractNumId w:val="1"/>
  </w:num>
  <w:num w:numId="7">
    <w:abstractNumId w:val="8"/>
  </w:num>
  <w:num w:numId="8">
    <w:abstractNumId w:val="10"/>
  </w:num>
  <w:num w:numId="9">
    <w:abstractNumId w:val="7"/>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54"/>
    <w:rsid w:val="00043912"/>
    <w:rsid w:val="000A4254"/>
    <w:rsid w:val="001B68B6"/>
    <w:rsid w:val="00311F6D"/>
    <w:rsid w:val="00456E7A"/>
    <w:rsid w:val="006149DF"/>
    <w:rsid w:val="0064280A"/>
    <w:rsid w:val="006C57CD"/>
    <w:rsid w:val="006C7D7D"/>
    <w:rsid w:val="006E3611"/>
    <w:rsid w:val="006E5F12"/>
    <w:rsid w:val="00776499"/>
    <w:rsid w:val="00794BCD"/>
    <w:rsid w:val="007B29D9"/>
    <w:rsid w:val="00837B8D"/>
    <w:rsid w:val="00A471F8"/>
    <w:rsid w:val="00DB51CC"/>
    <w:rsid w:val="00DC0D34"/>
    <w:rsid w:val="00E13AEF"/>
    <w:rsid w:val="00EC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32FB5-5140-4D21-9ABD-ADC1E23D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0A4254"/>
  </w:style>
  <w:style w:type="character" w:customStyle="1" w:styleId="apple-converted-space">
    <w:name w:val="apple-converted-space"/>
    <w:basedOn w:val="DefaultParagraphFont"/>
    <w:rsid w:val="006E5F12"/>
  </w:style>
  <w:style w:type="paragraph" w:styleId="NormalWeb">
    <w:name w:val="Normal (Web)"/>
    <w:basedOn w:val="Normal"/>
    <w:uiPriority w:val="99"/>
    <w:semiHidden/>
    <w:unhideWhenUsed/>
    <w:rsid w:val="00DB51C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21590">
      <w:bodyDiv w:val="1"/>
      <w:marLeft w:val="0"/>
      <w:marRight w:val="0"/>
      <w:marTop w:val="0"/>
      <w:marBottom w:val="0"/>
      <w:divBdr>
        <w:top w:val="none" w:sz="0" w:space="0" w:color="auto"/>
        <w:left w:val="none" w:sz="0" w:space="0" w:color="auto"/>
        <w:bottom w:val="none" w:sz="0" w:space="0" w:color="auto"/>
        <w:right w:val="none" w:sz="0" w:space="0" w:color="auto"/>
      </w:divBdr>
    </w:div>
    <w:div w:id="1320232396">
      <w:bodyDiv w:val="1"/>
      <w:marLeft w:val="0"/>
      <w:marRight w:val="0"/>
      <w:marTop w:val="0"/>
      <w:marBottom w:val="0"/>
      <w:divBdr>
        <w:top w:val="none" w:sz="0" w:space="0" w:color="auto"/>
        <w:left w:val="none" w:sz="0" w:space="0" w:color="auto"/>
        <w:bottom w:val="none" w:sz="0" w:space="0" w:color="auto"/>
        <w:right w:val="none" w:sz="0" w:space="0" w:color="auto"/>
      </w:divBdr>
    </w:div>
    <w:div w:id="17334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5\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39</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HS5</dc:creator>
  <cp:keywords/>
  <dc:description/>
  <cp:lastModifiedBy>HS5</cp:lastModifiedBy>
  <cp:revision>6</cp:revision>
  <dcterms:created xsi:type="dcterms:W3CDTF">2014-05-27T20:52:00Z</dcterms:created>
  <dcterms:modified xsi:type="dcterms:W3CDTF">2014-05-27T21:34:00Z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